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jc w:val="center"/>
        <w:rPr>
          <w:rFonts w:ascii="Garamond" w:cs="Garamond" w:hAnsi="Garamond" w:eastAsia="Garamond"/>
          <w:i w:val="1"/>
          <w:iCs w:val="1"/>
          <w:sz w:val="32"/>
          <w:szCs w:val="32"/>
        </w:rPr>
      </w:pPr>
      <w:r>
        <w:rPr>
          <w:rFonts w:ascii="Garamond" w:hAnsi="Garamond"/>
          <w:i w:val="1"/>
          <w:iCs w:val="1"/>
          <w:sz w:val="32"/>
          <w:szCs w:val="32"/>
          <w:rtl w:val="0"/>
          <w:lang w:val="it-IT"/>
        </w:rPr>
        <w:t>INCONSCIO&amp;CIVILLT</w:t>
      </w:r>
      <w:r>
        <w:rPr>
          <w:rFonts w:ascii="Garamond" w:hAnsi="Garamond" w:hint="default"/>
          <w:i w:val="1"/>
          <w:iCs w:val="1"/>
          <w:sz w:val="32"/>
          <w:szCs w:val="32"/>
          <w:rtl w:val="0"/>
          <w:lang w:val="it-IT"/>
        </w:rPr>
        <w:t>Á</w:t>
      </w:r>
    </w:p>
    <w:p>
      <w:pPr>
        <w:pStyle w:val="Normal.0"/>
        <w:jc w:val="center"/>
        <w:rPr>
          <w:rFonts w:ascii="Garamond" w:cs="Garamond" w:hAnsi="Garamond" w:eastAsia="Garamond"/>
          <w:i w:val="1"/>
          <w:iCs w:val="1"/>
          <w:sz w:val="28"/>
          <w:szCs w:val="28"/>
        </w:rPr>
      </w:pPr>
      <w:r>
        <w:rPr>
          <w:rFonts w:ascii="Garamond" w:hAnsi="Garamond"/>
          <w:i w:val="1"/>
          <w:iCs w:val="1"/>
          <w:sz w:val="28"/>
          <w:szCs w:val="28"/>
          <w:rtl w:val="0"/>
          <w:lang w:val="it-IT"/>
        </w:rPr>
        <w:t>Associazione di Cultura e Pratiche Psicoanalitiche</w:t>
      </w:r>
    </w:p>
    <w:p>
      <w:pPr>
        <w:pStyle w:val="Normal.0"/>
        <w:jc w:val="center"/>
        <w:rPr>
          <w:rFonts w:ascii="Garamond" w:cs="Garamond" w:hAnsi="Garamond" w:eastAsia="Garamond"/>
          <w:i w:val="1"/>
          <w:iCs w:val="1"/>
          <w:sz w:val="28"/>
          <w:szCs w:val="28"/>
        </w:rPr>
      </w:pPr>
    </w:p>
    <w:p>
      <w:pPr>
        <w:pStyle w:val="Normal.0"/>
        <w:jc w:val="center"/>
        <w:rPr>
          <w:rFonts w:ascii="Garamond" w:cs="Garamond" w:hAnsi="Garamond" w:eastAsia="Garamond"/>
          <w:i w:val="1"/>
          <w:iCs w:val="1"/>
        </w:rPr>
      </w:pPr>
      <w:r>
        <w:rPr>
          <w:rFonts w:ascii="Garamond" w:hAnsi="Garamond"/>
          <w:i w:val="1"/>
          <w:iCs w:val="1"/>
          <w:rtl w:val="0"/>
          <w:lang w:val="it-IT"/>
        </w:rPr>
        <w:t>REGOLAMENTO</w:t>
      </w:r>
    </w:p>
    <w:p>
      <w:pPr>
        <w:pStyle w:val="List Paragraph"/>
        <w:rPr>
          <w:rFonts w:ascii="Garamond" w:cs="Garamond" w:hAnsi="Garamond" w:eastAsia="Garamond"/>
          <w:i w:val="1"/>
          <w:iCs w:val="1"/>
          <w:sz w:val="28"/>
          <w:szCs w:val="28"/>
        </w:rPr>
      </w:pPr>
      <w:r>
        <w:rPr>
          <w:rFonts w:ascii="Garamond" w:hAnsi="Garamond"/>
          <w:b w:val="1"/>
          <w:bCs w:val="1"/>
          <w:sz w:val="28"/>
          <w:szCs w:val="28"/>
          <w:rtl w:val="0"/>
          <w:lang w:val="it-IT"/>
        </w:rPr>
        <w:t>Premessa</w:t>
      </w:r>
    </w:p>
    <w:p>
      <w:pPr>
        <w:pStyle w:val="List Paragraph"/>
        <w:numPr>
          <w:ilvl w:val="0"/>
          <w:numId w:val="2"/>
        </w:numPr>
        <w:bidi w:val="0"/>
        <w:ind w:right="0"/>
        <w:jc w:val="left"/>
        <w:rPr>
          <w:rFonts w:ascii="Garamond" w:hAnsi="Garamond"/>
          <w:i w:val="1"/>
          <w:iCs w:val="1"/>
          <w:sz w:val="28"/>
          <w:szCs w:val="28"/>
          <w:rtl w:val="0"/>
          <w:lang w:val="it-IT"/>
        </w:rPr>
      </w:pPr>
      <w:r>
        <w:rPr>
          <w:rStyle w:val="Nessuno B"/>
          <w:rFonts w:ascii="Garamond" w:hAnsi="Garamond"/>
          <w:i w:val="1"/>
          <w:iCs w:val="1"/>
          <w:sz w:val="28"/>
          <w:szCs w:val="28"/>
          <w:rtl w:val="0"/>
          <w:lang w:val="it-IT"/>
        </w:rPr>
        <w:t>Il seguente regolamento contiene le norme attuative per la vita sociale dell</w:t>
      </w:r>
      <w:r>
        <w:rPr>
          <w:rStyle w:val="Nessuno B"/>
          <w:rFonts w:ascii="Garamond" w:hAnsi="Garamond" w:hint="default"/>
          <w:i w:val="1"/>
          <w:iCs w:val="1"/>
          <w:sz w:val="28"/>
          <w:szCs w:val="28"/>
          <w:rtl w:val="0"/>
          <w:lang w:val="it-IT"/>
        </w:rPr>
        <w:t>’</w:t>
      </w:r>
      <w:r>
        <w:rPr>
          <w:rStyle w:val="Nessuno B"/>
          <w:rFonts w:ascii="Garamond" w:hAnsi="Garamond"/>
          <w:i w:val="1"/>
          <w:iCs w:val="1"/>
          <w:sz w:val="28"/>
          <w:szCs w:val="28"/>
          <w:rtl w:val="0"/>
          <w:lang w:val="it-IT"/>
        </w:rPr>
        <w:t>Associazione; esso discende dallo Statuto e dal Manifesto che rimangono i riferimenti fondamentali integrandoli.</w:t>
      </w:r>
    </w:p>
    <w:p>
      <w:pPr>
        <w:pStyle w:val="List Paragraph"/>
        <w:numPr>
          <w:ilvl w:val="0"/>
          <w:numId w:val="2"/>
        </w:numPr>
        <w:bidi w:val="0"/>
        <w:ind w:right="0"/>
        <w:jc w:val="left"/>
        <w:rPr>
          <w:rFonts w:ascii="Garamond" w:hAnsi="Garamond"/>
          <w:i w:val="1"/>
          <w:iCs w:val="1"/>
          <w:sz w:val="28"/>
          <w:szCs w:val="28"/>
          <w:rtl w:val="0"/>
          <w:lang w:val="it-IT"/>
        </w:rPr>
      </w:pPr>
      <w:r>
        <w:rPr>
          <w:rFonts w:ascii="Garamond" w:hAnsi="Garamond"/>
          <w:i w:val="0"/>
          <w:iCs w:val="0"/>
          <w:sz w:val="28"/>
          <w:szCs w:val="28"/>
          <w:rtl w:val="0"/>
          <w:lang w:val="it-IT"/>
        </w:rPr>
        <w:t>L</w:t>
      </w:r>
      <w:r>
        <w:rPr>
          <w:rFonts w:ascii="Garamond" w:hAnsi="Garamond" w:hint="default"/>
          <w:i w:val="0"/>
          <w:iCs w:val="0"/>
          <w:sz w:val="28"/>
          <w:szCs w:val="28"/>
          <w:rtl w:val="0"/>
          <w:lang w:val="it-IT"/>
        </w:rPr>
        <w:t>’</w:t>
      </w:r>
      <w:r>
        <w:rPr>
          <w:rFonts w:ascii="Garamond" w:hAnsi="Garamond"/>
          <w:i w:val="0"/>
          <w:iCs w:val="0"/>
          <w:sz w:val="28"/>
          <w:szCs w:val="28"/>
          <w:rtl w:val="0"/>
          <w:lang w:val="it-IT"/>
        </w:rPr>
        <w:t xml:space="preserve">Associazione </w:t>
      </w:r>
      <w:r>
        <w:rPr>
          <w:rFonts w:ascii="Garamond" w:hAnsi="Garamond" w:hint="default"/>
          <w:i w:val="0"/>
          <w:iCs w:val="0"/>
          <w:sz w:val="28"/>
          <w:szCs w:val="28"/>
          <w:rtl w:val="0"/>
          <w:lang w:val="it-IT"/>
        </w:rPr>
        <w:t xml:space="preserve">è </w:t>
      </w:r>
      <w:r>
        <w:rPr>
          <w:rFonts w:ascii="Garamond" w:hAnsi="Garamond"/>
          <w:i w:val="0"/>
          <w:iCs w:val="0"/>
          <w:sz w:val="28"/>
          <w:szCs w:val="28"/>
          <w:rtl w:val="0"/>
          <w:lang w:val="it-IT"/>
        </w:rPr>
        <w:t>nata nel contesto della Scuola di Psicoterapia Psicoanalitica per iniziativa dei docenti e degli ex-allievi di entrambi i corsi di Specializzazione (Adulti ed Evolutiva).</w:t>
      </w:r>
    </w:p>
    <w:p>
      <w:pPr>
        <w:pStyle w:val="List Paragraph"/>
        <w:rPr>
          <w:rFonts w:ascii="Garamond" w:cs="Garamond" w:hAnsi="Garamond" w:eastAsia="Garamond"/>
          <w:i w:val="1"/>
          <w:iCs w:val="1"/>
          <w:sz w:val="28"/>
          <w:szCs w:val="28"/>
        </w:rPr>
      </w:pPr>
      <w:r>
        <w:rPr>
          <w:rFonts w:ascii="Garamond" w:hAnsi="Garamond"/>
          <w:sz w:val="28"/>
          <w:szCs w:val="28"/>
          <w:rtl w:val="0"/>
          <w:lang w:val="it-IT"/>
        </w:rPr>
        <w:t>Attualmente l</w:t>
      </w:r>
      <w:r>
        <w:rPr>
          <w:rFonts w:ascii="Garamond" w:hAnsi="Garamond" w:hint="default"/>
          <w:sz w:val="28"/>
          <w:szCs w:val="28"/>
          <w:rtl w:val="0"/>
          <w:lang w:val="it-IT"/>
        </w:rPr>
        <w:t>’</w:t>
      </w:r>
      <w:r>
        <w:rPr>
          <w:rFonts w:ascii="Garamond" w:hAnsi="Garamond"/>
          <w:sz w:val="28"/>
          <w:szCs w:val="28"/>
          <w:rtl w:val="0"/>
          <w:lang w:val="it-IT"/>
        </w:rPr>
        <w:t xml:space="preserve">Associazione </w:t>
      </w:r>
      <w:r>
        <w:rPr>
          <w:rFonts w:ascii="Garamond" w:hAnsi="Garamond" w:hint="default"/>
          <w:sz w:val="28"/>
          <w:szCs w:val="28"/>
          <w:rtl w:val="0"/>
          <w:lang w:val="it-IT"/>
        </w:rPr>
        <w:t xml:space="preserve">è </w:t>
      </w:r>
      <w:r>
        <w:rPr>
          <w:rFonts w:ascii="Garamond" w:hAnsi="Garamond"/>
          <w:sz w:val="28"/>
          <w:szCs w:val="28"/>
          <w:rtl w:val="0"/>
          <w:lang w:val="it-IT"/>
        </w:rPr>
        <w:t xml:space="preserve">domiciliata presso la SPP in via Massena 90 c.a.p.10128 e si impegna a riconoscere alla Scuola un contributo per gli oneri legati alla domiciliazione e per quanto fosse previsto dalle norme vigenti </w:t>
      </w:r>
    </w:p>
    <w:p>
      <w:pPr>
        <w:pStyle w:val="List Paragraph"/>
        <w:numPr>
          <w:ilvl w:val="0"/>
          <w:numId w:val="2"/>
        </w:numPr>
        <w:bidi w:val="0"/>
        <w:ind w:right="0"/>
        <w:jc w:val="left"/>
        <w:rPr>
          <w:rFonts w:ascii="Garamond" w:hAnsi="Garamond"/>
          <w:i w:val="1"/>
          <w:iCs w:val="1"/>
          <w:sz w:val="28"/>
          <w:szCs w:val="28"/>
          <w:rtl w:val="0"/>
          <w:lang w:val="it-IT"/>
        </w:rPr>
      </w:pPr>
      <w:r>
        <w:rPr>
          <w:rFonts w:ascii="Garamond" w:hAnsi="Garamond"/>
          <w:i w:val="0"/>
          <w:iCs w:val="0"/>
          <w:sz w:val="28"/>
          <w:szCs w:val="28"/>
          <w:rtl w:val="0"/>
          <w:lang w:val="it-IT"/>
        </w:rPr>
        <w:t>Eventuali future modifiche del presente regolamento potranno essere deliberate dal Consiglio Direttivo e approvate dall</w:t>
      </w:r>
      <w:r>
        <w:rPr>
          <w:rFonts w:ascii="Garamond" w:hAnsi="Garamond" w:hint="default"/>
          <w:i w:val="0"/>
          <w:iCs w:val="0"/>
          <w:sz w:val="28"/>
          <w:szCs w:val="28"/>
          <w:rtl w:val="0"/>
          <w:lang w:val="it-IT"/>
        </w:rPr>
        <w:t>’</w:t>
      </w:r>
      <w:r>
        <w:rPr>
          <w:rFonts w:ascii="Garamond" w:hAnsi="Garamond"/>
          <w:i w:val="0"/>
          <w:iCs w:val="0"/>
          <w:sz w:val="28"/>
          <w:szCs w:val="28"/>
          <w:rtl w:val="0"/>
          <w:lang w:val="it-IT"/>
        </w:rPr>
        <w:t>Assemblea dei Soci, anche su iniziativa di un gruppo di almeno 15 soci.</w:t>
      </w:r>
    </w:p>
    <w:p>
      <w:pPr>
        <w:pStyle w:val="List Paragraph"/>
      </w:pPr>
    </w:p>
    <w:p>
      <w:pPr>
        <w:pStyle w:val="List Paragraph"/>
        <w:rPr>
          <w:rFonts w:ascii="Garamond" w:cs="Garamond" w:hAnsi="Garamond" w:eastAsia="Garamond"/>
          <w:b w:val="1"/>
          <w:bCs w:val="1"/>
          <w:sz w:val="28"/>
          <w:szCs w:val="28"/>
        </w:rPr>
      </w:pPr>
      <w:r>
        <w:rPr>
          <w:rFonts w:ascii="Garamond" w:hAnsi="Garamond"/>
          <w:b w:val="1"/>
          <w:bCs w:val="1"/>
          <w:sz w:val="28"/>
          <w:szCs w:val="28"/>
          <w:rtl w:val="0"/>
          <w:lang w:val="it-IT"/>
        </w:rPr>
        <w:t>Finalit</w:t>
      </w:r>
      <w:r>
        <w:rPr>
          <w:rFonts w:ascii="Garamond" w:hAnsi="Garamond" w:hint="default"/>
          <w:b w:val="1"/>
          <w:bCs w:val="1"/>
          <w:sz w:val="28"/>
          <w:szCs w:val="28"/>
          <w:rtl w:val="0"/>
          <w:lang w:val="it-IT"/>
        </w:rPr>
        <w:t xml:space="preserve">à </w:t>
      </w:r>
      <w:r>
        <w:rPr>
          <w:rFonts w:ascii="Garamond" w:hAnsi="Garamond"/>
          <w:b w:val="1"/>
          <w:bCs w:val="1"/>
          <w:sz w:val="28"/>
          <w:szCs w:val="28"/>
          <w:rtl w:val="0"/>
          <w:lang w:val="it-IT"/>
        </w:rPr>
        <w:t>dell</w:t>
      </w:r>
      <w:r>
        <w:rPr>
          <w:rFonts w:ascii="Garamond" w:hAnsi="Garamond" w:hint="default"/>
          <w:b w:val="1"/>
          <w:bCs w:val="1"/>
          <w:sz w:val="28"/>
          <w:szCs w:val="28"/>
          <w:rtl w:val="0"/>
          <w:lang w:val="it-IT"/>
        </w:rPr>
        <w:t>’</w:t>
      </w:r>
      <w:r>
        <w:rPr>
          <w:rFonts w:ascii="Garamond" w:hAnsi="Garamond"/>
          <w:b w:val="1"/>
          <w:bCs w:val="1"/>
          <w:sz w:val="28"/>
          <w:szCs w:val="28"/>
          <w:rtl w:val="0"/>
          <w:lang w:val="it-IT"/>
        </w:rPr>
        <w:t>Associazione</w:t>
      </w:r>
    </w:p>
    <w:p>
      <w:pPr>
        <w:pStyle w:val="List Paragraph"/>
        <w:numPr>
          <w:ilvl w:val="0"/>
          <w:numId w:val="2"/>
        </w:numPr>
        <w:bidi w:val="0"/>
        <w:ind w:right="0"/>
        <w:jc w:val="left"/>
        <w:rPr>
          <w:rFonts w:ascii="Garamond" w:hAnsi="Garamond"/>
          <w:i w:val="1"/>
          <w:iCs w:val="1"/>
          <w:sz w:val="28"/>
          <w:szCs w:val="28"/>
          <w:rtl w:val="0"/>
          <w:lang w:val="it-IT"/>
        </w:rPr>
      </w:pPr>
      <w:r>
        <w:rPr>
          <w:rFonts w:ascii="Garamond" w:hAnsi="Garamond"/>
          <w:i w:val="0"/>
          <w:iCs w:val="0"/>
          <w:sz w:val="28"/>
          <w:szCs w:val="28"/>
          <w:rtl w:val="0"/>
          <w:lang w:val="it-IT"/>
        </w:rPr>
        <w:t>Le finalit</w:t>
      </w:r>
      <w:r>
        <w:rPr>
          <w:rFonts w:ascii="Garamond" w:hAnsi="Garamond" w:hint="default"/>
          <w:i w:val="0"/>
          <w:iCs w:val="0"/>
          <w:sz w:val="28"/>
          <w:szCs w:val="28"/>
          <w:rtl w:val="0"/>
          <w:lang w:val="it-IT"/>
        </w:rPr>
        <w:t xml:space="preserve">à </w:t>
      </w:r>
      <w:r>
        <w:rPr>
          <w:rFonts w:ascii="Garamond" w:hAnsi="Garamond"/>
          <w:i w:val="0"/>
          <w:iCs w:val="0"/>
          <w:sz w:val="28"/>
          <w:szCs w:val="28"/>
          <w:rtl w:val="0"/>
          <w:lang w:val="it-IT"/>
        </w:rPr>
        <w:t>dell</w:t>
      </w:r>
      <w:r>
        <w:rPr>
          <w:rFonts w:ascii="Garamond" w:hAnsi="Garamond" w:hint="default"/>
          <w:i w:val="0"/>
          <w:iCs w:val="0"/>
          <w:sz w:val="28"/>
          <w:szCs w:val="28"/>
          <w:rtl w:val="0"/>
          <w:lang w:val="it-IT"/>
        </w:rPr>
        <w:t>’</w:t>
      </w:r>
      <w:r>
        <w:rPr>
          <w:rFonts w:ascii="Garamond" w:hAnsi="Garamond"/>
          <w:i w:val="0"/>
          <w:iCs w:val="0"/>
          <w:sz w:val="28"/>
          <w:szCs w:val="28"/>
          <w:rtl w:val="0"/>
          <w:lang w:val="it-IT"/>
        </w:rPr>
        <w:t xml:space="preserve">associazione sono chiaramente espresse nello Statuto e nel Manifesto. Per questo </w:t>
      </w:r>
      <w:r>
        <w:rPr>
          <w:rFonts w:ascii="Garamond" w:hAnsi="Garamond" w:hint="default"/>
          <w:i w:val="0"/>
          <w:iCs w:val="0"/>
          <w:sz w:val="28"/>
          <w:szCs w:val="28"/>
          <w:rtl w:val="0"/>
          <w:lang w:val="it-IT"/>
        </w:rPr>
        <w:t xml:space="preserve">è </w:t>
      </w:r>
      <w:r>
        <w:rPr>
          <w:rFonts w:ascii="Garamond" w:hAnsi="Garamond"/>
          <w:i w:val="0"/>
          <w:iCs w:val="0"/>
          <w:sz w:val="28"/>
          <w:szCs w:val="28"/>
          <w:rtl w:val="0"/>
          <w:lang w:val="it-IT"/>
        </w:rPr>
        <w:t>stata scelta la formula associativa ETS (Ente del Terzo Settore) con iscrizione al RUNTS (Registro Unico Nazionale del Terzo Settore)</w:t>
      </w:r>
    </w:p>
    <w:p>
      <w:pPr>
        <w:pStyle w:val="List Paragraph"/>
      </w:pPr>
    </w:p>
    <w:p>
      <w:pPr>
        <w:pStyle w:val="List Paragraph"/>
        <w:rPr>
          <w:rFonts w:ascii="Garamond" w:cs="Garamond" w:hAnsi="Garamond" w:eastAsia="Garamond"/>
          <w:b w:val="0"/>
          <w:bCs w:val="0"/>
          <w:i w:val="1"/>
          <w:iCs w:val="1"/>
          <w:sz w:val="28"/>
          <w:szCs w:val="28"/>
        </w:rPr>
      </w:pPr>
      <w:r>
        <w:rPr>
          <w:rFonts w:ascii="Garamond" w:hAnsi="Garamond"/>
          <w:b w:val="1"/>
          <w:bCs w:val="1"/>
          <w:sz w:val="28"/>
          <w:szCs w:val="28"/>
          <w:rtl w:val="0"/>
          <w:lang w:val="it-IT"/>
        </w:rPr>
        <w:t>Contatti</w:t>
      </w:r>
    </w:p>
    <w:p>
      <w:pPr>
        <w:pStyle w:val="List Paragraph"/>
        <w:numPr>
          <w:ilvl w:val="0"/>
          <w:numId w:val="2"/>
        </w:numPr>
        <w:bidi w:val="0"/>
        <w:ind w:right="0"/>
        <w:jc w:val="left"/>
        <w:rPr>
          <w:rFonts w:ascii="Garamond" w:hAnsi="Garamond" w:hint="default"/>
          <w:i w:val="1"/>
          <w:iCs w:val="1"/>
          <w:sz w:val="28"/>
          <w:szCs w:val="28"/>
          <w:rtl w:val="0"/>
          <w:lang w:val="it-IT"/>
        </w:rPr>
      </w:pPr>
      <w:r>
        <w:rPr>
          <w:rFonts w:ascii="Garamond" w:hAnsi="Garamond" w:hint="default"/>
          <w:i w:val="0"/>
          <w:iCs w:val="0"/>
          <w:sz w:val="28"/>
          <w:szCs w:val="28"/>
          <w:rtl w:val="0"/>
          <w:lang w:val="it-IT"/>
        </w:rPr>
        <w:t xml:space="preserve">È </w:t>
      </w:r>
      <w:r>
        <w:rPr>
          <w:rFonts w:ascii="Garamond" w:hAnsi="Garamond"/>
          <w:i w:val="0"/>
          <w:iCs w:val="0"/>
          <w:sz w:val="28"/>
          <w:szCs w:val="28"/>
          <w:rtl w:val="0"/>
          <w:lang w:val="it-IT"/>
        </w:rPr>
        <w:t>possibile contattare l</w:t>
      </w:r>
      <w:r>
        <w:rPr>
          <w:rFonts w:ascii="Garamond" w:hAnsi="Garamond" w:hint="default"/>
          <w:i w:val="0"/>
          <w:iCs w:val="0"/>
          <w:sz w:val="28"/>
          <w:szCs w:val="28"/>
          <w:rtl w:val="0"/>
          <w:lang w:val="it-IT"/>
        </w:rPr>
        <w:t>’</w:t>
      </w:r>
      <w:r>
        <w:rPr>
          <w:rFonts w:ascii="Garamond" w:hAnsi="Garamond"/>
          <w:i w:val="0"/>
          <w:iCs w:val="0"/>
          <w:sz w:val="28"/>
          <w:szCs w:val="28"/>
          <w:rtl w:val="0"/>
          <w:lang w:val="it-IT"/>
        </w:rPr>
        <w:t>associazione e richiedere l</w:t>
      </w:r>
      <w:r>
        <w:rPr>
          <w:rFonts w:ascii="Garamond" w:hAnsi="Garamond" w:hint="default"/>
          <w:i w:val="0"/>
          <w:iCs w:val="0"/>
          <w:sz w:val="28"/>
          <w:szCs w:val="28"/>
          <w:rtl w:val="0"/>
          <w:lang w:val="it-IT"/>
        </w:rPr>
        <w:t>’</w:t>
      </w:r>
      <w:r>
        <w:rPr>
          <w:rFonts w:ascii="Garamond" w:hAnsi="Garamond"/>
          <w:i w:val="0"/>
          <w:iCs w:val="0"/>
          <w:sz w:val="28"/>
          <w:szCs w:val="28"/>
          <w:rtl w:val="0"/>
          <w:lang w:val="it-IT"/>
        </w:rPr>
        <w:t xml:space="preserve">ammissione a socio attraverso i modelli presenti sul sito </w:t>
      </w:r>
      <w:r>
        <w:rPr>
          <w:rStyle w:val="Hyperlink.0"/>
          <w:rFonts w:ascii="Garamond" w:cs="Garamond" w:hAnsi="Garamond" w:eastAsia="Garamond"/>
          <w:b w:val="1"/>
          <w:bCs w:val="1"/>
          <w:i w:val="0"/>
          <w:iCs w:val="0"/>
          <w:outline w:val="0"/>
          <w:color w:val="467886"/>
          <w:sz w:val="28"/>
          <w:szCs w:val="28"/>
          <w:u w:val="single" w:color="467886"/>
          <w14:textFill>
            <w14:solidFill>
              <w14:srgbClr w14:val="467886"/>
            </w14:solidFill>
          </w14:textFill>
        </w:rPr>
        <w:fldChar w:fldCharType="begin" w:fldLock="0"/>
      </w:r>
      <w:r>
        <w:rPr>
          <w:rStyle w:val="Hyperlink.0"/>
          <w:rFonts w:ascii="Garamond" w:cs="Garamond" w:hAnsi="Garamond" w:eastAsia="Garamond"/>
          <w:b w:val="1"/>
          <w:bCs w:val="1"/>
          <w:i w:val="0"/>
          <w:iCs w:val="0"/>
          <w:outline w:val="0"/>
          <w:color w:val="467886"/>
          <w:sz w:val="28"/>
          <w:szCs w:val="28"/>
          <w:u w:val="single" w:color="467886"/>
          <w14:textFill>
            <w14:solidFill>
              <w14:srgbClr w14:val="467886"/>
            </w14:solidFill>
          </w14:textFill>
        </w:rPr>
        <w:instrText xml:space="preserve"> HYPERLINK "http://www.Inconscio&amp;Civilt%25252525C3%25252525A0.it"</w:instrText>
      </w:r>
      <w:r>
        <w:rPr>
          <w:rStyle w:val="Hyperlink.0"/>
          <w:rFonts w:ascii="Garamond" w:cs="Garamond" w:hAnsi="Garamond" w:eastAsia="Garamond"/>
          <w:b w:val="1"/>
          <w:bCs w:val="1"/>
          <w:i w:val="0"/>
          <w:iCs w:val="0"/>
          <w:outline w:val="0"/>
          <w:color w:val="467886"/>
          <w:sz w:val="28"/>
          <w:szCs w:val="28"/>
          <w:u w:val="single" w:color="467886"/>
          <w14:textFill>
            <w14:solidFill>
              <w14:srgbClr w14:val="467886"/>
            </w14:solidFill>
          </w14:textFill>
        </w:rPr>
        <w:fldChar w:fldCharType="separate" w:fldLock="0"/>
      </w:r>
      <w:r>
        <w:rPr>
          <w:rStyle w:val="Hyperlink.0"/>
          <w:rFonts w:ascii="Garamond" w:hAnsi="Garamond"/>
          <w:b w:val="1"/>
          <w:bCs w:val="1"/>
          <w:i w:val="0"/>
          <w:iCs w:val="0"/>
          <w:outline w:val="0"/>
          <w:color w:val="467886"/>
          <w:sz w:val="28"/>
          <w:szCs w:val="28"/>
          <w:u w:val="single" w:color="467886"/>
          <w:rtl w:val="0"/>
          <w:lang w:val="it-IT"/>
          <w14:textFill>
            <w14:solidFill>
              <w14:srgbClr w14:val="467886"/>
            </w14:solidFill>
          </w14:textFill>
        </w:rPr>
        <w:t>www.Inconscio&amp;Civilt</w:t>
      </w:r>
      <w:r>
        <w:rPr>
          <w:rStyle w:val="Hyperlink.0"/>
          <w:rFonts w:ascii="Garamond" w:hAnsi="Garamond" w:hint="default"/>
          <w:b w:val="1"/>
          <w:bCs w:val="1"/>
          <w:i w:val="0"/>
          <w:iCs w:val="0"/>
          <w:outline w:val="0"/>
          <w:color w:val="467886"/>
          <w:sz w:val="28"/>
          <w:szCs w:val="28"/>
          <w:u w:val="single" w:color="467886"/>
          <w:rtl w:val="0"/>
          <w:lang w:val="it-IT"/>
          <w14:textFill>
            <w14:solidFill>
              <w14:srgbClr w14:val="467886"/>
            </w14:solidFill>
          </w14:textFill>
        </w:rPr>
        <w:t>à</w:t>
      </w:r>
      <w:r>
        <w:rPr>
          <w:rStyle w:val="Hyperlink.0"/>
          <w:rFonts w:ascii="Garamond" w:hAnsi="Garamond"/>
          <w:b w:val="1"/>
          <w:bCs w:val="1"/>
          <w:i w:val="0"/>
          <w:iCs w:val="0"/>
          <w:outline w:val="0"/>
          <w:color w:val="467886"/>
          <w:sz w:val="28"/>
          <w:szCs w:val="28"/>
          <w:u w:val="single" w:color="467886"/>
          <w:rtl w:val="0"/>
          <w:lang w:val="it-IT"/>
          <w14:textFill>
            <w14:solidFill>
              <w14:srgbClr w14:val="467886"/>
            </w14:solidFill>
          </w14:textFill>
        </w:rPr>
        <w:t>.it</w:t>
      </w:r>
      <w:r>
        <w:rPr>
          <w:rFonts w:ascii="Garamond" w:cs="Garamond" w:hAnsi="Garamond" w:eastAsia="Garamond"/>
          <w:i w:val="1"/>
          <w:iCs w:val="1"/>
          <w:sz w:val="28"/>
          <w:szCs w:val="28"/>
        </w:rPr>
        <w:fldChar w:fldCharType="end" w:fldLock="0"/>
      </w:r>
      <w:r>
        <w:rPr>
          <w:rStyle w:val="Nessuno B"/>
          <w:rFonts w:ascii="Garamond" w:hAnsi="Garamond"/>
          <w:i w:val="1"/>
          <w:iCs w:val="1"/>
          <w:sz w:val="28"/>
          <w:szCs w:val="28"/>
          <w:rtl w:val="0"/>
          <w:lang w:val="it-IT"/>
        </w:rPr>
        <w:t xml:space="preserve">, </w:t>
      </w:r>
      <w:r>
        <w:rPr>
          <w:rStyle w:val="Nessuno"/>
          <w:rFonts w:ascii="Garamond" w:hAnsi="Garamond"/>
          <w:i w:val="0"/>
          <w:iCs w:val="0"/>
          <w:sz w:val="28"/>
          <w:szCs w:val="28"/>
          <w:rtl w:val="0"/>
          <w:lang w:val="it-IT"/>
        </w:rPr>
        <w:t xml:space="preserve">tramite  </w:t>
      </w:r>
      <w:r>
        <w:rPr>
          <w:rStyle w:val="Nessuno B"/>
          <w:rFonts w:ascii="Garamond" w:hAnsi="Garamond"/>
          <w:i w:val="1"/>
          <w:iCs w:val="1"/>
          <w:sz w:val="28"/>
          <w:szCs w:val="28"/>
          <w:rtl w:val="0"/>
          <w:lang w:val="it-IT"/>
        </w:rPr>
        <w:t xml:space="preserve">info@inconscioecivilta </w:t>
      </w:r>
    </w:p>
    <w:p>
      <w:pPr>
        <w:pStyle w:val="List Paragraph"/>
      </w:pPr>
    </w:p>
    <w:p>
      <w:pPr>
        <w:pStyle w:val="List Paragraph"/>
        <w:rPr>
          <w:rStyle w:val="Nessuno"/>
          <w:rFonts w:ascii="Garamond" w:cs="Garamond" w:hAnsi="Garamond" w:eastAsia="Garamond"/>
          <w:b w:val="1"/>
          <w:bCs w:val="1"/>
          <w:sz w:val="28"/>
          <w:szCs w:val="28"/>
        </w:rPr>
      </w:pPr>
      <w:r>
        <w:rPr>
          <w:rStyle w:val="Nessuno"/>
          <w:rFonts w:ascii="Garamond" w:hAnsi="Garamond"/>
          <w:b w:val="1"/>
          <w:bCs w:val="1"/>
          <w:sz w:val="28"/>
          <w:szCs w:val="28"/>
          <w:rtl w:val="0"/>
          <w:lang w:val="it-IT"/>
        </w:rPr>
        <w:t>Ammissione di nuovi soci</w:t>
      </w:r>
    </w:p>
    <w:p>
      <w:pPr>
        <w:pStyle w:val="List Paragraph"/>
        <w:numPr>
          <w:ilvl w:val="0"/>
          <w:numId w:val="2"/>
        </w:numPr>
        <w:bidi w:val="0"/>
        <w:ind w:right="0"/>
        <w:jc w:val="both"/>
        <w:rPr>
          <w:rFonts w:ascii="Garamond" w:hAnsi="Garamond"/>
          <w:i w:val="1"/>
          <w:iCs w:val="1"/>
          <w:sz w:val="28"/>
          <w:szCs w:val="28"/>
          <w:rtl w:val="0"/>
          <w:lang w:val="it-IT"/>
        </w:rPr>
      </w:pPr>
      <w:r>
        <w:rPr>
          <w:rStyle w:val="Nessuno"/>
          <w:rFonts w:ascii="Garamond" w:hAnsi="Garamond"/>
          <w:i w:val="0"/>
          <w:iCs w:val="0"/>
          <w:sz w:val="28"/>
          <w:szCs w:val="28"/>
          <w:rtl w:val="0"/>
          <w:lang w:val="it-IT"/>
        </w:rPr>
        <w:t>Possono aderire all</w:t>
      </w:r>
      <w:r>
        <w:rPr>
          <w:rStyle w:val="Nessuno"/>
          <w:rFonts w:ascii="Garamond" w:hAnsi="Garamond" w:hint="default"/>
          <w:i w:val="0"/>
          <w:iCs w:val="0"/>
          <w:sz w:val="28"/>
          <w:szCs w:val="28"/>
          <w:rtl w:val="0"/>
          <w:lang w:val="it-IT"/>
        </w:rPr>
        <w:t>’</w:t>
      </w:r>
      <w:r>
        <w:rPr>
          <w:rStyle w:val="Nessuno"/>
          <w:rFonts w:ascii="Garamond" w:hAnsi="Garamond"/>
          <w:i w:val="0"/>
          <w:iCs w:val="0"/>
          <w:sz w:val="28"/>
          <w:szCs w:val="28"/>
          <w:rtl w:val="0"/>
          <w:lang w:val="it-IT"/>
        </w:rPr>
        <w:t>associazione tutti i cittadini maggiorenni che dimostrino un reale interesse per la diffusione della Cultura psicoanalitica e ad operare per favorire il progresso autentico di Civilt</w:t>
      </w:r>
      <w:r>
        <w:rPr>
          <w:rStyle w:val="Nessuno"/>
          <w:rFonts w:ascii="Garamond" w:hAnsi="Garamond" w:hint="default"/>
          <w:i w:val="0"/>
          <w:iCs w:val="0"/>
          <w:sz w:val="28"/>
          <w:szCs w:val="28"/>
          <w:rtl w:val="0"/>
          <w:lang w:val="it-IT"/>
        </w:rPr>
        <w:t xml:space="preserve">à </w:t>
      </w:r>
      <w:r>
        <w:rPr>
          <w:rStyle w:val="Nessuno"/>
          <w:rFonts w:ascii="Garamond" w:hAnsi="Garamond"/>
          <w:i w:val="0"/>
          <w:iCs w:val="0"/>
          <w:sz w:val="28"/>
          <w:szCs w:val="28"/>
          <w:rtl w:val="0"/>
          <w:lang w:val="it-IT"/>
        </w:rPr>
        <w:t>nella Societ</w:t>
      </w:r>
      <w:r>
        <w:rPr>
          <w:rStyle w:val="Nessuno"/>
          <w:rFonts w:ascii="Garamond" w:hAnsi="Garamond" w:hint="default"/>
          <w:i w:val="0"/>
          <w:iCs w:val="0"/>
          <w:sz w:val="28"/>
          <w:szCs w:val="28"/>
          <w:rtl w:val="0"/>
          <w:lang w:val="it-IT"/>
        </w:rPr>
        <w:t xml:space="preserve">à </w:t>
      </w:r>
      <w:r>
        <w:rPr>
          <w:rStyle w:val="Nessuno"/>
          <w:rFonts w:ascii="Garamond" w:hAnsi="Garamond"/>
          <w:i w:val="0"/>
          <w:iCs w:val="0"/>
          <w:sz w:val="28"/>
          <w:szCs w:val="28"/>
          <w:rtl w:val="0"/>
          <w:lang w:val="it-IT"/>
        </w:rPr>
        <w:t>contemporanea</w:t>
      </w:r>
      <w:r>
        <w:rPr>
          <w:rStyle w:val="Nessuno B"/>
          <w:rFonts w:ascii="Garamond" w:hAnsi="Garamond"/>
          <w:i w:val="1"/>
          <w:iCs w:val="1"/>
          <w:sz w:val="28"/>
          <w:szCs w:val="28"/>
          <w:rtl w:val="0"/>
          <w:lang w:val="it-IT"/>
        </w:rPr>
        <w:t>.</w:t>
      </w:r>
    </w:p>
    <w:p>
      <w:pPr>
        <w:pStyle w:val="List Paragraph"/>
        <w:numPr>
          <w:ilvl w:val="0"/>
          <w:numId w:val="2"/>
        </w:numPr>
        <w:bidi w:val="0"/>
        <w:ind w:right="0"/>
        <w:jc w:val="both"/>
        <w:rPr>
          <w:rFonts w:ascii="Garamond" w:hAnsi="Garamond"/>
          <w:i w:val="1"/>
          <w:iCs w:val="1"/>
          <w:sz w:val="28"/>
          <w:szCs w:val="28"/>
          <w:rtl w:val="0"/>
          <w:lang w:val="it-IT"/>
        </w:rPr>
      </w:pPr>
      <w:r>
        <w:rPr>
          <w:rStyle w:val="Nessuno"/>
          <w:rFonts w:ascii="Garamond" w:hAnsi="Garamond"/>
          <w:i w:val="0"/>
          <w:iCs w:val="0"/>
          <w:sz w:val="28"/>
          <w:szCs w:val="28"/>
          <w:rtl w:val="0"/>
          <w:lang w:val="it-IT"/>
        </w:rPr>
        <w:t>A seguito della domanda di ammissione il richiedente effettuer</w:t>
      </w:r>
      <w:r>
        <w:rPr>
          <w:rStyle w:val="Nessuno"/>
          <w:rFonts w:ascii="Garamond" w:hAnsi="Garamond" w:hint="default"/>
          <w:i w:val="0"/>
          <w:iCs w:val="0"/>
          <w:sz w:val="28"/>
          <w:szCs w:val="28"/>
          <w:rtl w:val="0"/>
          <w:lang w:val="it-IT"/>
        </w:rPr>
        <w:t xml:space="preserve">à </w:t>
      </w:r>
      <w:r>
        <w:rPr>
          <w:rStyle w:val="Nessuno"/>
          <w:rFonts w:ascii="Garamond" w:hAnsi="Garamond"/>
          <w:i w:val="0"/>
          <w:iCs w:val="0"/>
          <w:sz w:val="28"/>
          <w:szCs w:val="28"/>
          <w:rtl w:val="0"/>
          <w:lang w:val="it-IT"/>
        </w:rPr>
        <w:t>un colloquio con un Socio delegato dal Consiglio Direttivo per verificare l</w:t>
      </w:r>
      <w:r>
        <w:rPr>
          <w:rStyle w:val="Nessuno"/>
          <w:rFonts w:ascii="Garamond" w:hAnsi="Garamond" w:hint="default"/>
          <w:i w:val="0"/>
          <w:iCs w:val="0"/>
          <w:sz w:val="28"/>
          <w:szCs w:val="28"/>
          <w:rtl w:val="0"/>
          <w:lang w:val="it-IT"/>
        </w:rPr>
        <w:t>’</w:t>
      </w:r>
      <w:r>
        <w:rPr>
          <w:rStyle w:val="Nessuno"/>
          <w:rFonts w:ascii="Garamond" w:hAnsi="Garamond"/>
          <w:i w:val="0"/>
          <w:iCs w:val="0"/>
          <w:sz w:val="28"/>
          <w:szCs w:val="28"/>
          <w:rtl w:val="0"/>
          <w:lang w:val="it-IT"/>
        </w:rPr>
        <w:t>effettiva disponibilit</w:t>
      </w:r>
      <w:r>
        <w:rPr>
          <w:rStyle w:val="Nessuno"/>
          <w:rFonts w:ascii="Garamond" w:hAnsi="Garamond" w:hint="default"/>
          <w:i w:val="0"/>
          <w:iCs w:val="0"/>
          <w:sz w:val="28"/>
          <w:szCs w:val="28"/>
          <w:rtl w:val="0"/>
          <w:lang w:val="it-IT"/>
        </w:rPr>
        <w:t xml:space="preserve">à </w:t>
      </w:r>
      <w:r>
        <w:rPr>
          <w:rStyle w:val="Nessuno"/>
          <w:rFonts w:ascii="Garamond" w:hAnsi="Garamond"/>
          <w:i w:val="0"/>
          <w:iCs w:val="0"/>
          <w:sz w:val="28"/>
          <w:szCs w:val="28"/>
          <w:rtl w:val="0"/>
          <w:lang w:val="it-IT"/>
        </w:rPr>
        <w:t>a contribuire alle attivit</w:t>
      </w:r>
      <w:r>
        <w:rPr>
          <w:rStyle w:val="Nessuno"/>
          <w:rFonts w:ascii="Garamond" w:hAnsi="Garamond" w:hint="default"/>
          <w:i w:val="0"/>
          <w:iCs w:val="0"/>
          <w:sz w:val="28"/>
          <w:szCs w:val="28"/>
          <w:rtl w:val="0"/>
          <w:lang w:val="it-IT"/>
        </w:rPr>
        <w:t xml:space="preserve">à </w:t>
      </w:r>
      <w:r>
        <w:rPr>
          <w:rStyle w:val="Nessuno"/>
          <w:rFonts w:ascii="Garamond" w:hAnsi="Garamond"/>
          <w:i w:val="0"/>
          <w:iCs w:val="0"/>
          <w:sz w:val="28"/>
          <w:szCs w:val="28"/>
          <w:rtl w:val="0"/>
          <w:lang w:val="it-IT"/>
        </w:rPr>
        <w:t>dell</w:t>
      </w:r>
      <w:r>
        <w:rPr>
          <w:rStyle w:val="Nessuno"/>
          <w:rFonts w:ascii="Garamond" w:hAnsi="Garamond" w:hint="default"/>
          <w:i w:val="0"/>
          <w:iCs w:val="0"/>
          <w:sz w:val="28"/>
          <w:szCs w:val="28"/>
          <w:rtl w:val="0"/>
          <w:lang w:val="it-IT"/>
        </w:rPr>
        <w:t>’</w:t>
      </w:r>
      <w:r>
        <w:rPr>
          <w:rStyle w:val="Nessuno"/>
          <w:rFonts w:ascii="Garamond" w:hAnsi="Garamond"/>
          <w:i w:val="0"/>
          <w:iCs w:val="0"/>
          <w:sz w:val="28"/>
          <w:szCs w:val="28"/>
          <w:rtl w:val="0"/>
          <w:lang w:val="it-IT"/>
        </w:rPr>
        <w:t>Associazione nelle aree di sua competenza.</w:t>
      </w:r>
    </w:p>
    <w:p>
      <w:pPr>
        <w:pStyle w:val="List Paragraph"/>
        <w:jc w:val="both"/>
        <w:rPr>
          <w:rStyle w:val="Nessuno"/>
          <w:rFonts w:ascii="Garamond" w:cs="Garamond" w:hAnsi="Garamond" w:eastAsia="Garamond"/>
          <w:sz w:val="28"/>
          <w:szCs w:val="28"/>
        </w:rPr>
      </w:pPr>
      <w:r>
        <w:rPr>
          <w:rStyle w:val="Nessuno"/>
          <w:rFonts w:ascii="Garamond" w:hAnsi="Garamond"/>
          <w:sz w:val="28"/>
          <w:szCs w:val="28"/>
          <w:rtl w:val="0"/>
          <w:lang w:val="it-IT"/>
        </w:rPr>
        <w:t>Il delegato riporter</w:t>
      </w:r>
      <w:r>
        <w:rPr>
          <w:rStyle w:val="Nessuno"/>
          <w:rFonts w:ascii="Garamond" w:hAnsi="Garamond" w:hint="default"/>
          <w:sz w:val="28"/>
          <w:szCs w:val="28"/>
          <w:rtl w:val="0"/>
          <w:lang w:val="it-IT"/>
        </w:rPr>
        <w:t xml:space="preserve">à </w:t>
      </w:r>
      <w:r>
        <w:rPr>
          <w:rStyle w:val="Nessuno"/>
          <w:rFonts w:ascii="Garamond" w:hAnsi="Garamond"/>
          <w:sz w:val="28"/>
          <w:szCs w:val="28"/>
          <w:rtl w:val="0"/>
          <w:lang w:val="it-IT"/>
        </w:rPr>
        <w:t>l</w:t>
      </w:r>
      <w:r>
        <w:rPr>
          <w:rStyle w:val="Nessuno"/>
          <w:rFonts w:ascii="Garamond" w:hAnsi="Garamond" w:hint="default"/>
          <w:sz w:val="28"/>
          <w:szCs w:val="28"/>
          <w:rtl w:val="0"/>
          <w:lang w:val="it-IT"/>
        </w:rPr>
        <w:t>’</w:t>
      </w:r>
      <w:r>
        <w:rPr>
          <w:rStyle w:val="Nessuno"/>
          <w:rFonts w:ascii="Garamond" w:hAnsi="Garamond"/>
          <w:sz w:val="28"/>
          <w:szCs w:val="28"/>
          <w:rtl w:val="0"/>
          <w:lang w:val="it-IT"/>
        </w:rPr>
        <w:t>esito del colloquio al Consiglio Direttivo, che, a sua volta comunicher</w:t>
      </w:r>
      <w:r>
        <w:rPr>
          <w:rStyle w:val="Nessuno"/>
          <w:rFonts w:ascii="Garamond" w:hAnsi="Garamond" w:hint="default"/>
          <w:sz w:val="28"/>
          <w:szCs w:val="28"/>
          <w:rtl w:val="0"/>
          <w:lang w:val="it-IT"/>
        </w:rPr>
        <w:t xml:space="preserve">à </w:t>
      </w:r>
      <w:r>
        <w:rPr>
          <w:rStyle w:val="Nessuno"/>
          <w:rFonts w:ascii="Garamond" w:hAnsi="Garamond"/>
          <w:sz w:val="28"/>
          <w:szCs w:val="28"/>
          <w:rtl w:val="0"/>
          <w:lang w:val="it-IT"/>
        </w:rPr>
        <w:t>al richiedente la decisione. L</w:t>
      </w:r>
      <w:r>
        <w:rPr>
          <w:rStyle w:val="Nessuno"/>
          <w:rFonts w:ascii="Garamond" w:hAnsi="Garamond" w:hint="default"/>
          <w:sz w:val="28"/>
          <w:szCs w:val="28"/>
          <w:rtl w:val="0"/>
          <w:lang w:val="it-IT"/>
        </w:rPr>
        <w:t>’</w:t>
      </w:r>
      <w:r>
        <w:rPr>
          <w:rStyle w:val="Nessuno"/>
          <w:rFonts w:ascii="Garamond" w:hAnsi="Garamond"/>
          <w:sz w:val="28"/>
          <w:szCs w:val="28"/>
          <w:rtl w:val="0"/>
          <w:lang w:val="it-IT"/>
        </w:rPr>
        <w:t>esito verr</w:t>
      </w:r>
      <w:r>
        <w:rPr>
          <w:rStyle w:val="Nessuno"/>
          <w:rFonts w:ascii="Garamond" w:hAnsi="Garamond" w:hint="default"/>
          <w:sz w:val="28"/>
          <w:szCs w:val="28"/>
          <w:rtl w:val="0"/>
          <w:lang w:val="it-IT"/>
        </w:rPr>
        <w:t xml:space="preserve">à </w:t>
      </w:r>
      <w:r>
        <w:rPr>
          <w:rStyle w:val="Nessuno"/>
          <w:rFonts w:ascii="Garamond" w:hAnsi="Garamond"/>
          <w:sz w:val="28"/>
          <w:szCs w:val="28"/>
          <w:rtl w:val="0"/>
          <w:lang w:val="it-IT"/>
        </w:rPr>
        <w:t>comunicato tramite e-mail.</w:t>
      </w:r>
      <w:r>
        <w:rPr>
          <w:rStyle w:val="Nessuno"/>
          <w:rFonts w:ascii="Garamond" w:hAnsi="Garamond"/>
          <w:b w:val="1"/>
          <w:bCs w:val="1"/>
          <w:sz w:val="28"/>
          <w:szCs w:val="28"/>
          <w:rtl w:val="0"/>
          <w:lang w:val="it-IT"/>
        </w:rPr>
        <w:t xml:space="preserve">  </w:t>
      </w:r>
      <w:r>
        <w:rPr>
          <w:rStyle w:val="Nessuno"/>
          <w:rFonts w:ascii="Garamond" w:hAnsi="Garamond"/>
          <w:sz w:val="28"/>
          <w:szCs w:val="28"/>
          <w:rtl w:val="0"/>
          <w:lang w:val="it-IT"/>
        </w:rPr>
        <w:t xml:space="preserve">In caso affermativo, il richiedente diventa socio dopo aver versato la quota associativa annuale. Attualmente la quota </w:t>
      </w:r>
      <w:r>
        <w:rPr>
          <w:rStyle w:val="Nessuno"/>
          <w:rFonts w:ascii="Garamond" w:hAnsi="Garamond" w:hint="default"/>
          <w:sz w:val="28"/>
          <w:szCs w:val="28"/>
          <w:rtl w:val="0"/>
          <w:lang w:val="it-IT"/>
        </w:rPr>
        <w:t xml:space="preserve">è </w:t>
      </w:r>
      <w:r>
        <w:rPr>
          <w:rStyle w:val="Nessuno"/>
          <w:rFonts w:ascii="Garamond" w:hAnsi="Garamond"/>
          <w:sz w:val="28"/>
          <w:szCs w:val="28"/>
          <w:rtl w:val="0"/>
          <w:lang w:val="it-IT"/>
        </w:rPr>
        <w:t xml:space="preserve">di 100 euro per anno solare, da versare entro il mese di marzo. </w:t>
      </w:r>
    </w:p>
    <w:p>
      <w:pPr>
        <w:pStyle w:val="List Paragraph"/>
        <w:jc w:val="both"/>
        <w:rPr>
          <w:rStyle w:val="Nessuno"/>
          <w:rFonts w:ascii="Garamond" w:cs="Garamond" w:hAnsi="Garamond" w:eastAsia="Garamond"/>
          <w:sz w:val="28"/>
          <w:szCs w:val="28"/>
        </w:rPr>
      </w:pPr>
      <w:r>
        <w:rPr>
          <w:rStyle w:val="Nessuno"/>
          <w:rFonts w:ascii="Garamond" w:hAnsi="Garamond"/>
          <w:sz w:val="28"/>
          <w:szCs w:val="28"/>
          <w:rtl w:val="0"/>
          <w:lang w:val="it-IT"/>
        </w:rPr>
        <w:t>In caso negativo il richiedente potr</w:t>
      </w:r>
      <w:r>
        <w:rPr>
          <w:rStyle w:val="Nessuno"/>
          <w:rFonts w:ascii="Garamond" w:hAnsi="Garamond" w:hint="default"/>
          <w:sz w:val="28"/>
          <w:szCs w:val="28"/>
          <w:rtl w:val="0"/>
          <w:lang w:val="it-IT"/>
        </w:rPr>
        <w:t xml:space="preserve">à </w:t>
      </w:r>
      <w:r>
        <w:rPr>
          <w:rStyle w:val="Nessuno"/>
          <w:rFonts w:ascii="Garamond" w:hAnsi="Garamond"/>
          <w:sz w:val="28"/>
          <w:szCs w:val="28"/>
          <w:rtl w:val="0"/>
          <w:lang w:val="it-IT"/>
        </w:rPr>
        <w:t>rivolgersi di persona a un delegato del consiglio Direttivo per conoscenza delle motivazioni.</w:t>
      </w:r>
    </w:p>
    <w:p>
      <w:pPr>
        <w:pStyle w:val="List Paragraph"/>
        <w:jc w:val="both"/>
        <w:rPr>
          <w:rStyle w:val="Nessuno"/>
          <w:rFonts w:ascii="Garamond" w:cs="Garamond" w:hAnsi="Garamond" w:eastAsia="Garamond"/>
          <w:sz w:val="28"/>
          <w:szCs w:val="28"/>
        </w:rPr>
      </w:pPr>
      <w:r>
        <w:rPr>
          <w:rStyle w:val="Nessuno"/>
          <w:rFonts w:ascii="Garamond" w:hAnsi="Garamond"/>
          <w:sz w:val="28"/>
          <w:szCs w:val="28"/>
          <w:rtl w:val="0"/>
          <w:lang w:val="it-IT"/>
        </w:rPr>
        <w:t>Il socio che non avr</w:t>
      </w:r>
      <w:r>
        <w:rPr>
          <w:rStyle w:val="Nessuno"/>
          <w:rFonts w:ascii="Garamond" w:hAnsi="Garamond" w:hint="default"/>
          <w:sz w:val="28"/>
          <w:szCs w:val="28"/>
          <w:rtl w:val="0"/>
          <w:lang w:val="it-IT"/>
        </w:rPr>
        <w:t xml:space="preserve">à </w:t>
      </w:r>
      <w:r>
        <w:rPr>
          <w:rStyle w:val="Nessuno"/>
          <w:rFonts w:ascii="Garamond" w:hAnsi="Garamond"/>
          <w:sz w:val="28"/>
          <w:szCs w:val="28"/>
          <w:rtl w:val="0"/>
          <w:lang w:val="it-IT"/>
        </w:rPr>
        <w:t>versato la quota associativa per due anni di seguito, malgrado la sollecitazione dopo il primo anno, verr</w:t>
      </w:r>
      <w:r>
        <w:rPr>
          <w:rStyle w:val="Nessuno"/>
          <w:rFonts w:ascii="Garamond" w:hAnsi="Garamond" w:hint="default"/>
          <w:sz w:val="28"/>
          <w:szCs w:val="28"/>
          <w:rtl w:val="0"/>
          <w:lang w:val="it-IT"/>
        </w:rPr>
        <w:t xml:space="preserve">à </w:t>
      </w:r>
      <w:r>
        <w:rPr>
          <w:rStyle w:val="Nessuno"/>
          <w:rFonts w:ascii="Garamond" w:hAnsi="Garamond"/>
          <w:sz w:val="28"/>
          <w:szCs w:val="28"/>
          <w:rtl w:val="0"/>
          <w:lang w:val="it-IT"/>
        </w:rPr>
        <w:t>espulso per morosit</w:t>
      </w:r>
      <w:r>
        <w:rPr>
          <w:rStyle w:val="Nessuno"/>
          <w:rFonts w:ascii="Garamond" w:hAnsi="Garamond" w:hint="default"/>
          <w:sz w:val="28"/>
          <w:szCs w:val="28"/>
          <w:rtl w:val="0"/>
          <w:lang w:val="it-IT"/>
        </w:rPr>
        <w:t>à</w:t>
      </w:r>
      <w:r>
        <w:rPr>
          <w:rStyle w:val="Nessuno"/>
          <w:rFonts w:ascii="Garamond" w:hAnsi="Garamond"/>
          <w:sz w:val="28"/>
          <w:szCs w:val="28"/>
          <w:rtl w:val="0"/>
          <w:lang w:val="it-IT"/>
        </w:rPr>
        <w:t>.</w:t>
      </w:r>
    </w:p>
    <w:p>
      <w:pPr>
        <w:pStyle w:val="List Paragraph"/>
        <w:numPr>
          <w:ilvl w:val="0"/>
          <w:numId w:val="2"/>
        </w:numPr>
        <w:bidi w:val="0"/>
        <w:ind w:right="0"/>
        <w:jc w:val="both"/>
        <w:rPr>
          <w:rFonts w:ascii="Garamond" w:hAnsi="Garamond"/>
          <w:b w:val="1"/>
          <w:bCs w:val="1"/>
          <w:sz w:val="28"/>
          <w:szCs w:val="28"/>
          <w:rtl w:val="0"/>
          <w:lang w:val="it-IT"/>
        </w:rPr>
      </w:pPr>
      <w:r>
        <w:rPr>
          <w:rStyle w:val="Nessuno"/>
          <w:rFonts w:ascii="Garamond" w:hAnsi="Garamond"/>
          <w:b w:val="0"/>
          <w:bCs w:val="0"/>
          <w:sz w:val="28"/>
          <w:szCs w:val="28"/>
          <w:rtl w:val="0"/>
          <w:lang w:val="it-IT"/>
        </w:rPr>
        <w:t>Tutti i soci dovranno indicare le aree di loro interesse nell</w:t>
      </w:r>
      <w:r>
        <w:rPr>
          <w:rStyle w:val="Nessuno"/>
          <w:rFonts w:ascii="Garamond" w:hAnsi="Garamond" w:hint="default"/>
          <w:b w:val="0"/>
          <w:bCs w:val="0"/>
          <w:sz w:val="28"/>
          <w:szCs w:val="28"/>
          <w:rtl w:val="0"/>
          <w:lang w:val="it-IT"/>
        </w:rPr>
        <w:t>’</w:t>
      </w:r>
      <w:r>
        <w:rPr>
          <w:rStyle w:val="Nessuno"/>
          <w:rFonts w:ascii="Garamond" w:hAnsi="Garamond"/>
          <w:b w:val="0"/>
          <w:bCs w:val="0"/>
          <w:sz w:val="28"/>
          <w:szCs w:val="28"/>
          <w:rtl w:val="0"/>
          <w:lang w:val="it-IT"/>
        </w:rPr>
        <w:t>ambito delle attivit</w:t>
      </w:r>
      <w:r>
        <w:rPr>
          <w:rStyle w:val="Nessuno"/>
          <w:rFonts w:ascii="Garamond" w:hAnsi="Garamond" w:hint="default"/>
          <w:b w:val="0"/>
          <w:bCs w:val="0"/>
          <w:sz w:val="28"/>
          <w:szCs w:val="28"/>
          <w:rtl w:val="0"/>
          <w:lang w:val="it-IT"/>
        </w:rPr>
        <w:t xml:space="preserve">à </w:t>
      </w:r>
      <w:r>
        <w:rPr>
          <w:rStyle w:val="Nessuno"/>
          <w:rFonts w:ascii="Garamond" w:hAnsi="Garamond"/>
          <w:b w:val="0"/>
          <w:bCs w:val="0"/>
          <w:sz w:val="28"/>
          <w:szCs w:val="28"/>
          <w:rtl w:val="0"/>
          <w:lang w:val="it-IT"/>
        </w:rPr>
        <w:t>associative proposte dal Consiglio Direttivo, dall</w:t>
      </w:r>
      <w:r>
        <w:rPr>
          <w:rStyle w:val="Nessuno"/>
          <w:rFonts w:ascii="Garamond" w:hAnsi="Garamond" w:hint="default"/>
          <w:b w:val="0"/>
          <w:bCs w:val="0"/>
          <w:sz w:val="28"/>
          <w:szCs w:val="28"/>
          <w:rtl w:val="0"/>
          <w:lang w:val="it-IT"/>
        </w:rPr>
        <w:t>’</w:t>
      </w:r>
      <w:r>
        <w:rPr>
          <w:rStyle w:val="Nessuno"/>
          <w:rFonts w:ascii="Garamond" w:hAnsi="Garamond"/>
          <w:b w:val="0"/>
          <w:bCs w:val="0"/>
          <w:sz w:val="28"/>
          <w:szCs w:val="28"/>
          <w:rtl w:val="0"/>
          <w:lang w:val="it-IT"/>
        </w:rPr>
        <w:t>Assemblea dei Soci o anche da un gruppo di Soci.</w:t>
      </w:r>
      <w:r>
        <w:rPr>
          <w:rStyle w:val="Nessuno B"/>
          <w:rFonts w:ascii="Garamond" w:hAnsi="Garamond"/>
          <w:b w:val="1"/>
          <w:bCs w:val="1"/>
          <w:sz w:val="28"/>
          <w:szCs w:val="28"/>
          <w:rtl w:val="0"/>
          <w:lang w:val="it-IT"/>
        </w:rPr>
        <w:t xml:space="preserve"> </w:t>
      </w:r>
    </w:p>
    <w:p>
      <w:pPr>
        <w:pStyle w:val="List Paragraph"/>
        <w:ind w:left="644" w:firstLine="0"/>
        <w:jc w:val="both"/>
        <w:rPr>
          <w:rStyle w:val="Nessuno B"/>
        </w:rPr>
      </w:pPr>
    </w:p>
    <w:p>
      <w:pPr>
        <w:pStyle w:val="List Paragraph"/>
        <w:ind w:left="644" w:firstLine="0"/>
        <w:jc w:val="both"/>
        <w:rPr>
          <w:rStyle w:val="Nessuno"/>
          <w:rFonts w:ascii="Garamond" w:cs="Garamond" w:hAnsi="Garamond" w:eastAsia="Garamond"/>
          <w:b w:val="1"/>
          <w:bCs w:val="1"/>
          <w:sz w:val="28"/>
          <w:szCs w:val="28"/>
        </w:rPr>
      </w:pPr>
      <w:r>
        <w:rPr>
          <w:rStyle w:val="Nessuno"/>
          <w:rFonts w:ascii="Garamond" w:hAnsi="Garamond"/>
          <w:b w:val="1"/>
          <w:bCs w:val="1"/>
          <w:sz w:val="28"/>
          <w:szCs w:val="28"/>
          <w:rtl w:val="0"/>
          <w:lang w:val="it-IT"/>
        </w:rPr>
        <w:t>Iscrizione di soci psicoterapeuti</w:t>
      </w:r>
    </w:p>
    <w:p>
      <w:pPr>
        <w:pStyle w:val="List Paragraph"/>
        <w:numPr>
          <w:ilvl w:val="0"/>
          <w:numId w:val="2"/>
        </w:numPr>
        <w:bidi w:val="0"/>
        <w:ind w:right="0"/>
        <w:jc w:val="both"/>
        <w:rPr>
          <w:rFonts w:ascii="Garamond" w:hAnsi="Garamond"/>
          <w:b w:val="1"/>
          <w:bCs w:val="1"/>
          <w:sz w:val="28"/>
          <w:szCs w:val="28"/>
          <w:rtl w:val="0"/>
          <w:lang w:val="it-IT"/>
        </w:rPr>
      </w:pPr>
      <w:r>
        <w:rPr>
          <w:rStyle w:val="Nessuno"/>
          <w:rFonts w:ascii="Garamond" w:hAnsi="Garamond"/>
          <w:b w:val="0"/>
          <w:bCs w:val="0"/>
          <w:sz w:val="28"/>
          <w:szCs w:val="28"/>
          <w:rtl w:val="0"/>
          <w:lang w:val="it-IT"/>
        </w:rPr>
        <w:t>Gli aspiranti soci psicoterapeuti dovranno indicare nel modulo di domanda le proprie qualifiche e l</w:t>
      </w:r>
      <w:r>
        <w:rPr>
          <w:rStyle w:val="Nessuno"/>
          <w:rFonts w:ascii="Garamond" w:hAnsi="Garamond" w:hint="default"/>
          <w:b w:val="0"/>
          <w:bCs w:val="0"/>
          <w:sz w:val="28"/>
          <w:szCs w:val="28"/>
          <w:rtl w:val="0"/>
          <w:lang w:val="it-IT"/>
        </w:rPr>
        <w:t>’</w:t>
      </w:r>
      <w:r>
        <w:rPr>
          <w:rStyle w:val="Nessuno"/>
          <w:rFonts w:ascii="Garamond" w:hAnsi="Garamond"/>
          <w:b w:val="0"/>
          <w:bCs w:val="0"/>
          <w:sz w:val="28"/>
          <w:szCs w:val="28"/>
          <w:rtl w:val="0"/>
          <w:lang w:val="it-IT"/>
        </w:rPr>
        <w:t>attestato di iscrizione nell</w:t>
      </w:r>
      <w:r>
        <w:rPr>
          <w:rStyle w:val="Nessuno"/>
          <w:rFonts w:ascii="Garamond" w:hAnsi="Garamond" w:hint="default"/>
          <w:b w:val="0"/>
          <w:bCs w:val="0"/>
          <w:sz w:val="28"/>
          <w:szCs w:val="28"/>
          <w:rtl w:val="0"/>
          <w:lang w:val="it-IT"/>
        </w:rPr>
        <w:t>’</w:t>
      </w:r>
      <w:r>
        <w:rPr>
          <w:rStyle w:val="Nessuno"/>
          <w:rFonts w:ascii="Garamond" w:hAnsi="Garamond"/>
          <w:b w:val="0"/>
          <w:bCs w:val="0"/>
          <w:sz w:val="28"/>
          <w:szCs w:val="28"/>
          <w:rtl w:val="0"/>
          <w:lang w:val="it-IT"/>
        </w:rPr>
        <w:t xml:space="preserve">elenco degli psicoterapeuti dei rispettivi Albi Professionali di appartenenza (Medici e Psicologi). </w:t>
      </w:r>
    </w:p>
    <w:p>
      <w:pPr>
        <w:pStyle w:val="List Paragraph"/>
        <w:numPr>
          <w:ilvl w:val="0"/>
          <w:numId w:val="2"/>
        </w:numPr>
        <w:bidi w:val="0"/>
        <w:ind w:right="0"/>
        <w:jc w:val="both"/>
        <w:rPr>
          <w:rFonts w:ascii="Garamond" w:hAnsi="Garamond"/>
          <w:b w:val="1"/>
          <w:bCs w:val="1"/>
          <w:sz w:val="28"/>
          <w:szCs w:val="28"/>
          <w:rtl w:val="0"/>
          <w:lang w:val="it-IT"/>
        </w:rPr>
      </w:pPr>
      <w:r>
        <w:rPr>
          <w:rStyle w:val="Nessuno"/>
          <w:rFonts w:ascii="Garamond" w:hAnsi="Garamond"/>
          <w:b w:val="0"/>
          <w:bCs w:val="0"/>
          <w:sz w:val="28"/>
          <w:szCs w:val="28"/>
          <w:rtl w:val="0"/>
          <w:lang w:val="it-IT"/>
        </w:rPr>
        <w:t>Gli ex-allievi della SPP potranno aderire con le stesse modalit</w:t>
      </w:r>
      <w:r>
        <w:rPr>
          <w:rStyle w:val="Nessuno"/>
          <w:rFonts w:ascii="Garamond" w:hAnsi="Garamond" w:hint="default"/>
          <w:b w:val="0"/>
          <w:bCs w:val="0"/>
          <w:sz w:val="28"/>
          <w:szCs w:val="28"/>
          <w:rtl w:val="0"/>
          <w:lang w:val="it-IT"/>
        </w:rPr>
        <w:t xml:space="preserve">à </w:t>
      </w:r>
      <w:r>
        <w:rPr>
          <w:rStyle w:val="Nessuno"/>
          <w:rFonts w:ascii="Garamond" w:hAnsi="Garamond"/>
          <w:b w:val="0"/>
          <w:bCs w:val="0"/>
          <w:sz w:val="28"/>
          <w:szCs w:val="28"/>
          <w:rtl w:val="0"/>
          <w:lang w:val="it-IT"/>
        </w:rPr>
        <w:t>di cui sopra. Il colloquio avverr</w:t>
      </w:r>
      <w:r>
        <w:rPr>
          <w:rStyle w:val="Nessuno"/>
          <w:rFonts w:ascii="Garamond" w:hAnsi="Garamond" w:hint="default"/>
          <w:b w:val="0"/>
          <w:bCs w:val="0"/>
          <w:sz w:val="28"/>
          <w:szCs w:val="28"/>
          <w:rtl w:val="0"/>
          <w:lang w:val="it-IT"/>
        </w:rPr>
        <w:t xml:space="preserve">à </w:t>
      </w:r>
      <w:r>
        <w:rPr>
          <w:rStyle w:val="Nessuno"/>
          <w:rFonts w:ascii="Garamond" w:hAnsi="Garamond"/>
          <w:b w:val="0"/>
          <w:bCs w:val="0"/>
          <w:sz w:val="28"/>
          <w:szCs w:val="28"/>
          <w:rtl w:val="0"/>
          <w:lang w:val="it-IT"/>
        </w:rPr>
        <w:t>con il rappresentante del corso di provenienza presente in Consiglio Direttivo volto ad aggiornare le attuali esperienze professionali e le aree di interesse che si intende sviluppare.</w:t>
      </w:r>
    </w:p>
    <w:p>
      <w:pPr>
        <w:pStyle w:val="List Paragraph"/>
        <w:numPr>
          <w:ilvl w:val="0"/>
          <w:numId w:val="2"/>
        </w:numPr>
        <w:bidi w:val="0"/>
        <w:ind w:right="0"/>
        <w:jc w:val="both"/>
        <w:rPr>
          <w:rFonts w:ascii="Garamond" w:hAnsi="Garamond"/>
          <w:b w:val="1"/>
          <w:bCs w:val="1"/>
          <w:sz w:val="28"/>
          <w:szCs w:val="28"/>
          <w:rtl w:val="0"/>
          <w:lang w:val="it-IT"/>
        </w:rPr>
      </w:pPr>
      <w:r>
        <w:rPr>
          <w:rStyle w:val="Nessuno"/>
          <w:rFonts w:ascii="Garamond" w:hAnsi="Garamond"/>
          <w:b w:val="0"/>
          <w:bCs w:val="0"/>
          <w:sz w:val="28"/>
          <w:szCs w:val="28"/>
          <w:rtl w:val="0"/>
          <w:lang w:val="it-IT"/>
        </w:rPr>
        <w:t>Richiedenti interessati all</w:t>
      </w:r>
      <w:r>
        <w:rPr>
          <w:rStyle w:val="Nessuno"/>
          <w:rFonts w:ascii="Garamond" w:hAnsi="Garamond" w:hint="default"/>
          <w:b w:val="0"/>
          <w:bCs w:val="0"/>
          <w:sz w:val="28"/>
          <w:szCs w:val="28"/>
          <w:rtl w:val="0"/>
          <w:lang w:val="it-IT"/>
        </w:rPr>
        <w:t>’</w:t>
      </w:r>
      <w:r>
        <w:rPr>
          <w:rStyle w:val="Nessuno"/>
          <w:rFonts w:ascii="Garamond" w:hAnsi="Garamond"/>
          <w:b w:val="0"/>
          <w:bCs w:val="0"/>
          <w:sz w:val="28"/>
          <w:szCs w:val="28"/>
          <w:rtl w:val="0"/>
          <w:lang w:val="it-IT"/>
        </w:rPr>
        <w:t>Associazione, ma non all</w:t>
      </w:r>
      <w:r>
        <w:rPr>
          <w:rStyle w:val="Nessuno"/>
          <w:rFonts w:ascii="Garamond" w:hAnsi="Garamond" w:hint="default"/>
          <w:b w:val="0"/>
          <w:bCs w:val="0"/>
          <w:sz w:val="28"/>
          <w:szCs w:val="28"/>
          <w:rtl w:val="0"/>
          <w:lang w:val="it-IT"/>
        </w:rPr>
        <w:t>’</w:t>
      </w:r>
      <w:r>
        <w:rPr>
          <w:rStyle w:val="Nessuno"/>
          <w:rFonts w:ascii="Garamond" w:hAnsi="Garamond"/>
          <w:b w:val="0"/>
          <w:bCs w:val="0"/>
          <w:sz w:val="28"/>
          <w:szCs w:val="28"/>
          <w:rtl w:val="0"/>
          <w:lang w:val="it-IT"/>
        </w:rPr>
        <w:t>associatura, per attivit</w:t>
      </w:r>
      <w:r>
        <w:rPr>
          <w:rStyle w:val="Nessuno"/>
          <w:rFonts w:ascii="Garamond" w:hAnsi="Garamond" w:hint="default"/>
          <w:b w:val="0"/>
          <w:bCs w:val="0"/>
          <w:sz w:val="28"/>
          <w:szCs w:val="28"/>
          <w:rtl w:val="0"/>
          <w:lang w:val="it-IT"/>
        </w:rPr>
        <w:t xml:space="preserve">à </w:t>
      </w:r>
      <w:r>
        <w:rPr>
          <w:rStyle w:val="Nessuno"/>
          <w:rFonts w:ascii="Garamond" w:hAnsi="Garamond"/>
          <w:b w:val="0"/>
          <w:bCs w:val="0"/>
          <w:sz w:val="28"/>
          <w:szCs w:val="28"/>
          <w:rtl w:val="0"/>
          <w:lang w:val="it-IT"/>
        </w:rPr>
        <w:t>di volontariato o sostenitori verranno menzionati in elenchi ad hoc. In casi particolari di sostenitori e/o benefattori, su delibera del Consiglio Direttivo, approvata dall</w:t>
      </w:r>
      <w:r>
        <w:rPr>
          <w:rStyle w:val="Nessuno"/>
          <w:rFonts w:ascii="Garamond" w:hAnsi="Garamond" w:hint="default"/>
          <w:b w:val="0"/>
          <w:bCs w:val="0"/>
          <w:sz w:val="28"/>
          <w:szCs w:val="28"/>
          <w:rtl w:val="0"/>
          <w:lang w:val="it-IT"/>
        </w:rPr>
        <w:t>’</w:t>
      </w:r>
      <w:r>
        <w:rPr>
          <w:rStyle w:val="Nessuno"/>
          <w:rFonts w:ascii="Garamond" w:hAnsi="Garamond"/>
          <w:b w:val="0"/>
          <w:bCs w:val="0"/>
          <w:sz w:val="28"/>
          <w:szCs w:val="28"/>
          <w:rtl w:val="0"/>
          <w:lang w:val="it-IT"/>
        </w:rPr>
        <w:t xml:space="preserve">Assemblea dei Soci, saranno nominati </w:t>
      </w:r>
      <w:r>
        <w:rPr>
          <w:rStyle w:val="Nessuno B"/>
          <w:rFonts w:ascii="Garamond" w:hAnsi="Garamond"/>
          <w:b w:val="1"/>
          <w:bCs w:val="1"/>
          <w:sz w:val="28"/>
          <w:szCs w:val="28"/>
          <w:rtl w:val="0"/>
          <w:lang w:val="it-IT"/>
        </w:rPr>
        <w:t>Soci Onorari</w:t>
      </w:r>
      <w:r>
        <w:rPr>
          <w:rStyle w:val="Nessuno"/>
          <w:rFonts w:ascii="Garamond" w:hAnsi="Garamond"/>
          <w:b w:val="0"/>
          <w:bCs w:val="0"/>
          <w:sz w:val="28"/>
          <w:szCs w:val="28"/>
          <w:rtl w:val="0"/>
          <w:lang w:val="it-IT"/>
        </w:rPr>
        <w:t xml:space="preserve">. </w:t>
      </w:r>
    </w:p>
    <w:p>
      <w:pPr>
        <w:pStyle w:val="List Paragraph"/>
        <w:numPr>
          <w:ilvl w:val="0"/>
          <w:numId w:val="2"/>
        </w:numPr>
        <w:bidi w:val="0"/>
        <w:ind w:right="0"/>
        <w:jc w:val="both"/>
        <w:rPr>
          <w:rFonts w:ascii="Garamond" w:hAnsi="Garamond"/>
          <w:b w:val="1"/>
          <w:bCs w:val="1"/>
          <w:sz w:val="28"/>
          <w:szCs w:val="28"/>
          <w:rtl w:val="0"/>
          <w:lang w:val="it-IT"/>
        </w:rPr>
      </w:pPr>
      <w:r>
        <w:rPr>
          <w:rStyle w:val="Nessuno"/>
          <w:rFonts w:ascii="Garamond" w:hAnsi="Garamond"/>
          <w:b w:val="0"/>
          <w:bCs w:val="0"/>
          <w:sz w:val="28"/>
          <w:szCs w:val="28"/>
          <w:rtl w:val="0"/>
          <w:lang w:val="it-IT"/>
        </w:rPr>
        <w:t>Anche l</w:t>
      </w:r>
      <w:r>
        <w:rPr>
          <w:rStyle w:val="Nessuno"/>
          <w:rFonts w:ascii="Garamond" w:hAnsi="Garamond" w:hint="default"/>
          <w:b w:val="0"/>
          <w:bCs w:val="0"/>
          <w:sz w:val="28"/>
          <w:szCs w:val="28"/>
          <w:rtl w:val="0"/>
          <w:lang w:val="it-IT"/>
        </w:rPr>
        <w:t>’</w:t>
      </w:r>
      <w:r>
        <w:rPr>
          <w:rStyle w:val="Nessuno"/>
          <w:rFonts w:ascii="Garamond" w:hAnsi="Garamond"/>
          <w:b w:val="0"/>
          <w:bCs w:val="0"/>
          <w:sz w:val="28"/>
          <w:szCs w:val="28"/>
          <w:rtl w:val="0"/>
          <w:lang w:val="it-IT"/>
        </w:rPr>
        <w:t xml:space="preserve">elezione del </w:t>
      </w:r>
      <w:r>
        <w:rPr>
          <w:rStyle w:val="Nessuno B"/>
          <w:rFonts w:ascii="Garamond" w:hAnsi="Garamond"/>
          <w:b w:val="1"/>
          <w:bCs w:val="1"/>
          <w:sz w:val="28"/>
          <w:szCs w:val="28"/>
          <w:rtl w:val="0"/>
          <w:lang w:val="it-IT"/>
        </w:rPr>
        <w:t>Presidente Onorario</w:t>
      </w:r>
      <w:r>
        <w:rPr>
          <w:rStyle w:val="Nessuno"/>
          <w:rFonts w:ascii="Garamond" w:hAnsi="Garamond"/>
          <w:b w:val="0"/>
          <w:bCs w:val="0"/>
          <w:sz w:val="28"/>
          <w:szCs w:val="28"/>
          <w:rtl w:val="0"/>
          <w:lang w:val="it-IT"/>
        </w:rPr>
        <w:t xml:space="preserve"> prescinde dall</w:t>
      </w:r>
      <w:r>
        <w:rPr>
          <w:rStyle w:val="Nessuno"/>
          <w:rFonts w:ascii="Garamond" w:hAnsi="Garamond" w:hint="default"/>
          <w:b w:val="0"/>
          <w:bCs w:val="0"/>
          <w:sz w:val="28"/>
          <w:szCs w:val="28"/>
          <w:rtl w:val="0"/>
          <w:lang w:val="it-IT"/>
        </w:rPr>
        <w:t>’</w:t>
      </w:r>
      <w:r>
        <w:rPr>
          <w:rStyle w:val="Nessuno"/>
          <w:rFonts w:ascii="Garamond" w:hAnsi="Garamond"/>
          <w:b w:val="0"/>
          <w:bCs w:val="0"/>
          <w:sz w:val="28"/>
          <w:szCs w:val="28"/>
          <w:rtl w:val="0"/>
          <w:lang w:val="it-IT"/>
        </w:rPr>
        <w:t>essere socio nel caso di personalit</w:t>
      </w:r>
      <w:r>
        <w:rPr>
          <w:rStyle w:val="Nessuno"/>
          <w:rFonts w:ascii="Garamond" w:hAnsi="Garamond" w:hint="default"/>
          <w:b w:val="0"/>
          <w:bCs w:val="0"/>
          <w:sz w:val="28"/>
          <w:szCs w:val="28"/>
          <w:rtl w:val="0"/>
          <w:lang w:val="it-IT"/>
        </w:rPr>
        <w:t xml:space="preserve">à </w:t>
      </w:r>
      <w:r>
        <w:rPr>
          <w:rStyle w:val="Nessuno"/>
          <w:rFonts w:ascii="Garamond" w:hAnsi="Garamond"/>
          <w:b w:val="0"/>
          <w:bCs w:val="0"/>
          <w:sz w:val="28"/>
          <w:szCs w:val="28"/>
          <w:rtl w:val="0"/>
          <w:lang w:val="it-IT"/>
        </w:rPr>
        <w:t>di riconosciuta rilevanza e affinit</w:t>
      </w:r>
      <w:r>
        <w:rPr>
          <w:rStyle w:val="Nessuno"/>
          <w:rFonts w:ascii="Garamond" w:hAnsi="Garamond" w:hint="default"/>
          <w:b w:val="0"/>
          <w:bCs w:val="0"/>
          <w:sz w:val="28"/>
          <w:szCs w:val="28"/>
          <w:rtl w:val="0"/>
          <w:lang w:val="it-IT"/>
        </w:rPr>
        <w:t xml:space="preserve">à </w:t>
      </w:r>
      <w:r>
        <w:rPr>
          <w:rStyle w:val="Nessuno"/>
          <w:rFonts w:ascii="Garamond" w:hAnsi="Garamond"/>
          <w:b w:val="0"/>
          <w:bCs w:val="0"/>
          <w:sz w:val="28"/>
          <w:szCs w:val="28"/>
          <w:rtl w:val="0"/>
          <w:lang w:val="it-IT"/>
        </w:rPr>
        <w:t>nei confronti dell</w:t>
      </w:r>
      <w:r>
        <w:rPr>
          <w:rStyle w:val="Nessuno"/>
          <w:rFonts w:ascii="Garamond" w:hAnsi="Garamond" w:hint="default"/>
          <w:b w:val="0"/>
          <w:bCs w:val="0"/>
          <w:sz w:val="28"/>
          <w:szCs w:val="28"/>
          <w:rtl w:val="0"/>
          <w:lang w:val="it-IT"/>
        </w:rPr>
        <w:t>’</w:t>
      </w:r>
      <w:r>
        <w:rPr>
          <w:rStyle w:val="Nessuno"/>
          <w:rFonts w:ascii="Garamond" w:hAnsi="Garamond"/>
          <w:b w:val="0"/>
          <w:bCs w:val="0"/>
          <w:sz w:val="28"/>
          <w:szCs w:val="28"/>
          <w:rtl w:val="0"/>
          <w:lang w:val="it-IT"/>
        </w:rPr>
        <w:t>Associazione, su proposta di un gruppo di soci, del Consiglio Direttivo e approvazione a maggioranza dell</w:t>
      </w:r>
      <w:r>
        <w:rPr>
          <w:rStyle w:val="Nessuno"/>
          <w:rFonts w:ascii="Garamond" w:hAnsi="Garamond" w:hint="default"/>
          <w:b w:val="0"/>
          <w:bCs w:val="0"/>
          <w:sz w:val="28"/>
          <w:szCs w:val="28"/>
          <w:rtl w:val="0"/>
          <w:lang w:val="it-IT"/>
        </w:rPr>
        <w:t>’</w:t>
      </w:r>
      <w:r>
        <w:rPr>
          <w:rStyle w:val="Nessuno"/>
          <w:rFonts w:ascii="Garamond" w:hAnsi="Garamond"/>
          <w:b w:val="0"/>
          <w:bCs w:val="0"/>
          <w:sz w:val="28"/>
          <w:szCs w:val="28"/>
          <w:rtl w:val="0"/>
          <w:lang w:val="it-IT"/>
        </w:rPr>
        <w:t>Assemblea dei soci.</w:t>
      </w:r>
    </w:p>
    <w:p>
      <w:pPr>
        <w:pStyle w:val="List Paragraph"/>
        <w:jc w:val="both"/>
      </w:pPr>
    </w:p>
    <w:p>
      <w:pPr>
        <w:pStyle w:val="List Paragraph"/>
        <w:jc w:val="both"/>
        <w:rPr>
          <w:rStyle w:val="Nessuno"/>
          <w:rFonts w:ascii="Garamond" w:cs="Garamond" w:hAnsi="Garamond" w:eastAsia="Garamond"/>
          <w:b w:val="1"/>
          <w:bCs w:val="1"/>
          <w:sz w:val="28"/>
          <w:szCs w:val="28"/>
        </w:rPr>
      </w:pPr>
      <w:r>
        <w:rPr>
          <w:rStyle w:val="Nessuno"/>
          <w:rFonts w:ascii="Garamond" w:hAnsi="Garamond"/>
          <w:b w:val="1"/>
          <w:bCs w:val="1"/>
          <w:sz w:val="28"/>
          <w:szCs w:val="28"/>
          <w:rtl w:val="0"/>
          <w:lang w:val="it-IT"/>
        </w:rPr>
        <w:t>Procedura di candidatura e di elezione degli organi associativi</w:t>
      </w:r>
    </w:p>
    <w:p>
      <w:pPr>
        <w:pStyle w:val="List Paragraph"/>
        <w:numPr>
          <w:ilvl w:val="0"/>
          <w:numId w:val="2"/>
        </w:numPr>
        <w:bidi w:val="0"/>
        <w:ind w:right="0"/>
        <w:jc w:val="both"/>
        <w:rPr>
          <w:rFonts w:ascii="Garamond" w:hAnsi="Garamond"/>
          <w:sz w:val="28"/>
          <w:szCs w:val="28"/>
          <w:rtl w:val="0"/>
          <w:lang w:val="it-IT"/>
        </w:rPr>
      </w:pPr>
      <w:r>
        <w:rPr>
          <w:rStyle w:val="Nessuno B"/>
          <w:rFonts w:ascii="Garamond" w:hAnsi="Garamond"/>
          <w:sz w:val="28"/>
          <w:szCs w:val="28"/>
          <w:rtl w:val="0"/>
          <w:lang w:val="it-IT"/>
        </w:rPr>
        <w:t>Ogni socio pu</w:t>
      </w:r>
      <w:r>
        <w:rPr>
          <w:rStyle w:val="Nessuno B"/>
          <w:rFonts w:ascii="Garamond" w:hAnsi="Garamond" w:hint="default"/>
          <w:sz w:val="28"/>
          <w:szCs w:val="28"/>
          <w:rtl w:val="0"/>
          <w:lang w:val="it-IT"/>
        </w:rPr>
        <w:t xml:space="preserve">ò </w:t>
      </w:r>
      <w:r>
        <w:rPr>
          <w:rStyle w:val="Nessuno B"/>
          <w:rFonts w:ascii="Garamond" w:hAnsi="Garamond"/>
          <w:sz w:val="28"/>
          <w:szCs w:val="28"/>
          <w:rtl w:val="0"/>
          <w:lang w:val="it-IT"/>
        </w:rPr>
        <w:t>proporsi in occasione della elezione degli organi associativi se sostenuto da almeno dieci soci</w:t>
      </w:r>
    </w:p>
    <w:p>
      <w:pPr>
        <w:pStyle w:val="List Paragraph"/>
        <w:numPr>
          <w:ilvl w:val="0"/>
          <w:numId w:val="2"/>
        </w:numPr>
        <w:bidi w:val="0"/>
        <w:ind w:right="0"/>
        <w:jc w:val="both"/>
        <w:rPr>
          <w:rFonts w:ascii="Garamond" w:hAnsi="Garamond"/>
          <w:sz w:val="28"/>
          <w:szCs w:val="28"/>
          <w:rtl w:val="0"/>
          <w:lang w:val="it-IT"/>
        </w:rPr>
      </w:pPr>
      <w:r>
        <w:rPr>
          <w:rStyle w:val="Nessuno B"/>
          <w:rFonts w:ascii="Garamond" w:hAnsi="Garamond"/>
          <w:sz w:val="28"/>
          <w:szCs w:val="28"/>
          <w:rtl w:val="0"/>
          <w:lang w:val="it-IT"/>
        </w:rPr>
        <w:t>Finch</w:t>
      </w:r>
      <w:r>
        <w:rPr>
          <w:rStyle w:val="Nessuno B"/>
          <w:rFonts w:ascii="Garamond" w:hAnsi="Garamond" w:hint="default"/>
          <w:sz w:val="28"/>
          <w:szCs w:val="28"/>
          <w:rtl w:val="0"/>
          <w:lang w:val="it-IT"/>
        </w:rPr>
        <w:t xml:space="preserve">é </w:t>
      </w:r>
      <w:r>
        <w:rPr>
          <w:rStyle w:val="Nessuno B"/>
          <w:rFonts w:ascii="Garamond" w:hAnsi="Garamond"/>
          <w:sz w:val="28"/>
          <w:szCs w:val="28"/>
          <w:rtl w:val="0"/>
          <w:lang w:val="it-IT"/>
        </w:rPr>
        <w:t>l</w:t>
      </w:r>
      <w:r>
        <w:rPr>
          <w:rStyle w:val="Nessuno B"/>
          <w:rFonts w:ascii="Garamond" w:hAnsi="Garamond" w:hint="default"/>
          <w:sz w:val="28"/>
          <w:szCs w:val="28"/>
          <w:rtl w:val="0"/>
          <w:lang w:val="it-IT"/>
        </w:rPr>
        <w:t>’</w:t>
      </w:r>
      <w:r>
        <w:rPr>
          <w:rStyle w:val="Nessuno B"/>
          <w:rFonts w:ascii="Garamond" w:hAnsi="Garamond"/>
          <w:sz w:val="28"/>
          <w:szCs w:val="28"/>
          <w:rtl w:val="0"/>
          <w:lang w:val="it-IT"/>
        </w:rPr>
        <w:t>Associazione sar</w:t>
      </w:r>
      <w:r>
        <w:rPr>
          <w:rStyle w:val="Nessuno B"/>
          <w:rFonts w:ascii="Garamond" w:hAnsi="Garamond" w:hint="default"/>
          <w:sz w:val="28"/>
          <w:szCs w:val="28"/>
          <w:rtl w:val="0"/>
          <w:lang w:val="it-IT"/>
        </w:rPr>
        <w:t xml:space="preserve">à </w:t>
      </w:r>
      <w:r>
        <w:rPr>
          <w:rStyle w:val="Nessuno B"/>
          <w:rFonts w:ascii="Garamond" w:hAnsi="Garamond"/>
          <w:sz w:val="28"/>
          <w:szCs w:val="28"/>
          <w:rtl w:val="0"/>
          <w:lang w:val="it-IT"/>
        </w:rPr>
        <w:t>domiciliata presso la SPP di Torino, due soci (uno in rappresentanza del corso Adulti, uno del corso Evolutiva) proposti dalle rispettive direzioni accedono di diritto nel Consiglio Direttivo, naturalmente con la convalida dell</w:t>
      </w:r>
      <w:r>
        <w:rPr>
          <w:rStyle w:val="Nessuno B"/>
          <w:rFonts w:ascii="Garamond" w:hAnsi="Garamond" w:hint="default"/>
          <w:sz w:val="28"/>
          <w:szCs w:val="28"/>
          <w:rtl w:val="0"/>
          <w:lang w:val="it-IT"/>
        </w:rPr>
        <w:t>’</w:t>
      </w:r>
      <w:r>
        <w:rPr>
          <w:rStyle w:val="Nessuno B"/>
          <w:rFonts w:ascii="Garamond" w:hAnsi="Garamond"/>
          <w:sz w:val="28"/>
          <w:szCs w:val="28"/>
          <w:rtl w:val="0"/>
          <w:lang w:val="it-IT"/>
        </w:rPr>
        <w:t>Assemblea dei Soci.</w:t>
      </w:r>
    </w:p>
    <w:p>
      <w:pPr>
        <w:pStyle w:val="List Paragraph"/>
        <w:numPr>
          <w:ilvl w:val="0"/>
          <w:numId w:val="2"/>
        </w:numPr>
        <w:bidi w:val="0"/>
        <w:ind w:right="0"/>
        <w:jc w:val="both"/>
        <w:rPr>
          <w:rFonts w:ascii="Garamond" w:hAnsi="Garamond"/>
          <w:sz w:val="28"/>
          <w:szCs w:val="28"/>
          <w:rtl w:val="0"/>
          <w:lang w:val="it-IT"/>
        </w:rPr>
      </w:pPr>
      <w:r>
        <w:rPr>
          <w:rStyle w:val="Nessuno B"/>
          <w:rFonts w:ascii="Garamond" w:hAnsi="Garamond"/>
          <w:sz w:val="28"/>
          <w:szCs w:val="28"/>
          <w:rtl w:val="0"/>
          <w:lang w:val="it-IT"/>
        </w:rPr>
        <w:t>Un socio fondatore sar</w:t>
      </w:r>
      <w:r>
        <w:rPr>
          <w:rStyle w:val="Nessuno B"/>
          <w:rFonts w:ascii="Garamond" w:hAnsi="Garamond" w:hint="default"/>
          <w:sz w:val="28"/>
          <w:szCs w:val="28"/>
          <w:rtl w:val="0"/>
          <w:lang w:val="it-IT"/>
        </w:rPr>
        <w:t xml:space="preserve">à </w:t>
      </w:r>
      <w:r>
        <w:rPr>
          <w:rStyle w:val="Nessuno B"/>
          <w:rFonts w:ascii="Garamond" w:hAnsi="Garamond"/>
          <w:sz w:val="28"/>
          <w:szCs w:val="28"/>
          <w:rtl w:val="0"/>
          <w:lang w:val="it-IT"/>
        </w:rPr>
        <w:t>sempre rappresentato nel Consiglio Direttivo.</w:t>
      </w:r>
    </w:p>
    <w:p>
      <w:pPr>
        <w:pStyle w:val="List Paragraph"/>
        <w:jc w:val="both"/>
      </w:pPr>
    </w:p>
    <w:p>
      <w:pPr>
        <w:pStyle w:val="List Paragraph"/>
        <w:jc w:val="both"/>
        <w:rPr>
          <w:rStyle w:val="Nessuno"/>
          <w:rFonts w:ascii="Garamond" w:cs="Garamond" w:hAnsi="Garamond" w:eastAsia="Garamond"/>
          <w:b w:val="1"/>
          <w:bCs w:val="1"/>
          <w:sz w:val="28"/>
          <w:szCs w:val="28"/>
        </w:rPr>
      </w:pPr>
      <w:r>
        <w:rPr>
          <w:rStyle w:val="Nessuno"/>
          <w:rFonts w:ascii="Garamond" w:hAnsi="Garamond"/>
          <w:b w:val="1"/>
          <w:bCs w:val="1"/>
          <w:sz w:val="28"/>
          <w:szCs w:val="28"/>
          <w:rtl w:val="0"/>
          <w:lang w:val="it-IT"/>
        </w:rPr>
        <w:t>Diritti e doveri degli associati.</w:t>
      </w:r>
    </w:p>
    <w:p>
      <w:pPr>
        <w:pStyle w:val="List Paragraph"/>
        <w:numPr>
          <w:ilvl w:val="0"/>
          <w:numId w:val="2"/>
        </w:numPr>
        <w:bidi w:val="0"/>
        <w:ind w:right="0"/>
        <w:jc w:val="both"/>
        <w:rPr>
          <w:rFonts w:ascii="Garamond" w:hAnsi="Garamond"/>
          <w:sz w:val="28"/>
          <w:szCs w:val="28"/>
          <w:rtl w:val="0"/>
          <w:lang w:val="it-IT"/>
        </w:rPr>
      </w:pPr>
      <w:r>
        <w:rPr>
          <w:rStyle w:val="Nessuno B"/>
          <w:rFonts w:ascii="Garamond" w:hAnsi="Garamond"/>
          <w:sz w:val="28"/>
          <w:szCs w:val="28"/>
          <w:rtl w:val="0"/>
          <w:lang w:val="it-IT"/>
        </w:rPr>
        <w:t>Ogni socio ha il diritto di proporre iniziative, aree di interesse, proposte di progetti e programmi anche aperti a collaborazioni esterne, che saranno seriamente prese in considerazione dal Consiglio Direttivo per accettazione, respingimento e/o esposte all</w:t>
      </w:r>
      <w:r>
        <w:rPr>
          <w:rStyle w:val="Nessuno B"/>
          <w:rFonts w:ascii="Garamond" w:hAnsi="Garamond" w:hint="default"/>
          <w:sz w:val="28"/>
          <w:szCs w:val="28"/>
          <w:rtl w:val="0"/>
          <w:lang w:val="it-IT"/>
        </w:rPr>
        <w:t>’</w:t>
      </w:r>
      <w:r>
        <w:rPr>
          <w:rStyle w:val="Nessuno B"/>
          <w:rFonts w:ascii="Garamond" w:hAnsi="Garamond"/>
          <w:sz w:val="28"/>
          <w:szCs w:val="28"/>
          <w:rtl w:val="0"/>
          <w:lang w:val="it-IT"/>
        </w:rPr>
        <w:t>approvazione dell</w:t>
      </w:r>
      <w:r>
        <w:rPr>
          <w:rStyle w:val="Nessuno B"/>
          <w:rFonts w:ascii="Garamond" w:hAnsi="Garamond" w:hint="default"/>
          <w:sz w:val="28"/>
          <w:szCs w:val="28"/>
          <w:rtl w:val="0"/>
          <w:lang w:val="it-IT"/>
        </w:rPr>
        <w:t>’</w:t>
      </w:r>
      <w:r>
        <w:rPr>
          <w:rStyle w:val="Nessuno B"/>
          <w:rFonts w:ascii="Garamond" w:hAnsi="Garamond"/>
          <w:sz w:val="28"/>
          <w:szCs w:val="28"/>
          <w:rtl w:val="0"/>
          <w:lang w:val="it-IT"/>
        </w:rPr>
        <w:t>assemblea dei soci.</w:t>
      </w:r>
    </w:p>
    <w:p>
      <w:pPr>
        <w:pStyle w:val="List Paragraph"/>
        <w:numPr>
          <w:ilvl w:val="0"/>
          <w:numId w:val="2"/>
        </w:numPr>
        <w:bidi w:val="0"/>
        <w:ind w:right="0"/>
        <w:jc w:val="both"/>
        <w:rPr>
          <w:rFonts w:ascii="Garamond" w:hAnsi="Garamond"/>
          <w:sz w:val="28"/>
          <w:szCs w:val="28"/>
          <w:rtl w:val="0"/>
          <w:lang w:val="it-IT"/>
        </w:rPr>
      </w:pPr>
      <w:r>
        <w:rPr>
          <w:rStyle w:val="Nessuno B"/>
          <w:rFonts w:ascii="Garamond" w:hAnsi="Garamond"/>
          <w:sz w:val="28"/>
          <w:szCs w:val="28"/>
          <w:rtl w:val="0"/>
          <w:lang w:val="it-IT"/>
        </w:rPr>
        <w:t>L</w:t>
      </w:r>
      <w:r>
        <w:rPr>
          <w:rStyle w:val="Nessuno B"/>
          <w:rFonts w:ascii="Garamond" w:hAnsi="Garamond" w:hint="default"/>
          <w:sz w:val="28"/>
          <w:szCs w:val="28"/>
          <w:rtl w:val="0"/>
          <w:lang w:val="it-IT"/>
        </w:rPr>
        <w:t>’</w:t>
      </w:r>
      <w:r>
        <w:rPr>
          <w:rStyle w:val="Nessuno B"/>
          <w:rFonts w:ascii="Garamond" w:hAnsi="Garamond"/>
          <w:sz w:val="28"/>
          <w:szCs w:val="28"/>
          <w:rtl w:val="0"/>
          <w:lang w:val="it-IT"/>
        </w:rPr>
        <w:t>organizzazione delle attivit</w:t>
      </w:r>
      <w:r>
        <w:rPr>
          <w:rStyle w:val="Nessuno B"/>
          <w:rFonts w:ascii="Garamond" w:hAnsi="Garamond" w:hint="default"/>
          <w:sz w:val="28"/>
          <w:szCs w:val="28"/>
          <w:rtl w:val="0"/>
          <w:lang w:val="it-IT"/>
        </w:rPr>
        <w:t xml:space="preserve">à </w:t>
      </w:r>
      <w:r>
        <w:rPr>
          <w:rStyle w:val="Nessuno B"/>
          <w:rFonts w:ascii="Garamond" w:hAnsi="Garamond"/>
          <w:sz w:val="28"/>
          <w:szCs w:val="28"/>
          <w:rtl w:val="0"/>
          <w:lang w:val="it-IT"/>
        </w:rPr>
        <w:t>associative sar</w:t>
      </w:r>
      <w:r>
        <w:rPr>
          <w:rStyle w:val="Nessuno B"/>
          <w:rFonts w:ascii="Garamond" w:hAnsi="Garamond" w:hint="default"/>
          <w:sz w:val="28"/>
          <w:szCs w:val="28"/>
          <w:rtl w:val="0"/>
          <w:lang w:val="it-IT"/>
        </w:rPr>
        <w:t xml:space="preserve">à </w:t>
      </w:r>
      <w:r>
        <w:rPr>
          <w:rStyle w:val="Nessuno B"/>
          <w:rFonts w:ascii="Garamond" w:hAnsi="Garamond"/>
          <w:sz w:val="28"/>
          <w:szCs w:val="28"/>
          <w:rtl w:val="0"/>
          <w:lang w:val="it-IT"/>
        </w:rPr>
        <w:t xml:space="preserve">un work-in-progress sempre aperto man mano che emergono proposte, progetti, gruppi di studio e/o ricerca, conferenze, seminari, convegni ecc. </w:t>
      </w:r>
    </w:p>
    <w:p>
      <w:pPr>
        <w:pStyle w:val="List Paragraph"/>
        <w:jc w:val="both"/>
        <w:rPr>
          <w:rStyle w:val="Nessuno"/>
          <w:rFonts w:ascii="Garamond" w:cs="Garamond" w:hAnsi="Garamond" w:eastAsia="Garamond"/>
          <w:sz w:val="28"/>
          <w:szCs w:val="28"/>
        </w:rPr>
      </w:pPr>
      <w:r>
        <w:rPr>
          <w:rStyle w:val="Nessuno"/>
          <w:rFonts w:ascii="Garamond" w:hAnsi="Garamond"/>
          <w:sz w:val="28"/>
          <w:szCs w:val="28"/>
          <w:rtl w:val="0"/>
          <w:lang w:val="it-IT"/>
        </w:rPr>
        <w:t>Per puro esempio, sono state finora proposte aree tipo: Psicoanalisi e Intelligenza Artificiale, Psicoanalisi e Politica, Seminari clinici allargati a tutti gli interessati al concetto di aggiornamento professionale permanente, progetti di cooperazione con Enti e/o strutture sanitarie, gruppi di supervisione.</w:t>
      </w:r>
    </w:p>
    <w:p>
      <w:pPr>
        <w:pStyle w:val="List Paragraph"/>
        <w:numPr>
          <w:ilvl w:val="0"/>
          <w:numId w:val="2"/>
        </w:numPr>
        <w:bidi w:val="0"/>
        <w:ind w:right="0"/>
        <w:jc w:val="both"/>
        <w:rPr>
          <w:rFonts w:ascii="Garamond" w:hAnsi="Garamond"/>
          <w:sz w:val="28"/>
          <w:szCs w:val="28"/>
          <w:rtl w:val="0"/>
          <w:lang w:val="it-IT"/>
        </w:rPr>
      </w:pPr>
      <w:r>
        <w:rPr>
          <w:rStyle w:val="Nessuno B"/>
          <w:rFonts w:ascii="Garamond" w:hAnsi="Garamond"/>
          <w:sz w:val="28"/>
          <w:szCs w:val="28"/>
          <w:rtl w:val="0"/>
          <w:lang w:val="it-IT"/>
        </w:rPr>
        <w:t>I partecipanti a ciascuna area eleggeranno un coordinatore di area per la gestione dell</w:t>
      </w:r>
      <w:r>
        <w:rPr>
          <w:rStyle w:val="Nessuno B"/>
          <w:rFonts w:ascii="Garamond" w:hAnsi="Garamond" w:hint="default"/>
          <w:sz w:val="28"/>
          <w:szCs w:val="28"/>
          <w:rtl w:val="0"/>
          <w:lang w:val="it-IT"/>
        </w:rPr>
        <w:t>’</w:t>
      </w:r>
      <w:r>
        <w:rPr>
          <w:rStyle w:val="Nessuno B"/>
          <w:rFonts w:ascii="Garamond" w:hAnsi="Garamond"/>
          <w:sz w:val="28"/>
          <w:szCs w:val="28"/>
          <w:rtl w:val="0"/>
          <w:lang w:val="it-IT"/>
        </w:rPr>
        <w:t>attivit</w:t>
      </w:r>
      <w:r>
        <w:rPr>
          <w:rStyle w:val="Nessuno B"/>
          <w:rFonts w:ascii="Garamond" w:hAnsi="Garamond" w:hint="default"/>
          <w:sz w:val="28"/>
          <w:szCs w:val="28"/>
          <w:rtl w:val="0"/>
          <w:lang w:val="it-IT"/>
        </w:rPr>
        <w:t xml:space="preserve">à </w:t>
      </w:r>
      <w:r>
        <w:rPr>
          <w:rStyle w:val="Nessuno B"/>
          <w:rFonts w:ascii="Garamond" w:hAnsi="Garamond"/>
          <w:sz w:val="28"/>
          <w:szCs w:val="28"/>
          <w:rtl w:val="0"/>
          <w:lang w:val="it-IT"/>
        </w:rPr>
        <w:t>e per le comunicazioni con il Consiglio Direttivo e/o con l</w:t>
      </w:r>
      <w:r>
        <w:rPr>
          <w:rStyle w:val="Nessuno B"/>
          <w:rFonts w:ascii="Garamond" w:hAnsi="Garamond" w:hint="default"/>
          <w:sz w:val="28"/>
          <w:szCs w:val="28"/>
          <w:rtl w:val="0"/>
          <w:lang w:val="it-IT"/>
        </w:rPr>
        <w:t>’</w:t>
      </w:r>
      <w:r>
        <w:rPr>
          <w:rStyle w:val="Nessuno B"/>
          <w:rFonts w:ascii="Garamond" w:hAnsi="Garamond"/>
          <w:sz w:val="28"/>
          <w:szCs w:val="28"/>
          <w:rtl w:val="0"/>
          <w:lang w:val="it-IT"/>
        </w:rPr>
        <w:t>Assemblea.</w:t>
      </w:r>
    </w:p>
    <w:p>
      <w:pPr>
        <w:pStyle w:val="List Paragraph"/>
        <w:numPr>
          <w:ilvl w:val="0"/>
          <w:numId w:val="2"/>
        </w:numPr>
        <w:bidi w:val="0"/>
        <w:ind w:right="0"/>
        <w:jc w:val="both"/>
        <w:rPr>
          <w:rFonts w:ascii="Garamond" w:hAnsi="Garamond"/>
          <w:sz w:val="28"/>
          <w:szCs w:val="28"/>
          <w:rtl w:val="0"/>
          <w:lang w:val="it-IT"/>
        </w:rPr>
      </w:pPr>
      <w:r>
        <w:rPr>
          <w:rStyle w:val="Nessuno B"/>
          <w:rFonts w:ascii="Garamond" w:hAnsi="Garamond"/>
          <w:sz w:val="28"/>
          <w:szCs w:val="28"/>
          <w:rtl w:val="0"/>
          <w:lang w:val="it-IT"/>
        </w:rPr>
        <w:t>Tutti i soci sono tenuti al massimo rispetto dei locali della sede e delle persone coinvolte nell</w:t>
      </w:r>
      <w:r>
        <w:rPr>
          <w:rStyle w:val="Nessuno B"/>
          <w:rFonts w:ascii="Garamond" w:hAnsi="Garamond" w:hint="default"/>
          <w:sz w:val="28"/>
          <w:szCs w:val="28"/>
          <w:rtl w:val="0"/>
          <w:lang w:val="it-IT"/>
        </w:rPr>
        <w:t>’</w:t>
      </w:r>
      <w:r>
        <w:rPr>
          <w:rStyle w:val="Nessuno B"/>
          <w:rFonts w:ascii="Garamond" w:hAnsi="Garamond"/>
          <w:sz w:val="28"/>
          <w:szCs w:val="28"/>
          <w:rtl w:val="0"/>
          <w:lang w:val="it-IT"/>
        </w:rPr>
        <w:t>attivit</w:t>
      </w:r>
      <w:r>
        <w:rPr>
          <w:rStyle w:val="Nessuno B"/>
          <w:rFonts w:ascii="Garamond" w:hAnsi="Garamond" w:hint="default"/>
          <w:sz w:val="28"/>
          <w:szCs w:val="28"/>
          <w:rtl w:val="0"/>
          <w:lang w:val="it-IT"/>
        </w:rPr>
        <w:t xml:space="preserve">à </w:t>
      </w:r>
      <w:r>
        <w:rPr>
          <w:rStyle w:val="Nessuno B"/>
          <w:rFonts w:ascii="Garamond" w:hAnsi="Garamond"/>
          <w:sz w:val="28"/>
          <w:szCs w:val="28"/>
          <w:rtl w:val="0"/>
          <w:lang w:val="it-IT"/>
        </w:rPr>
        <w:t>della Scuola.</w:t>
      </w:r>
    </w:p>
    <w:p>
      <w:pPr>
        <w:pStyle w:val="List Paragraph"/>
        <w:numPr>
          <w:ilvl w:val="0"/>
          <w:numId w:val="2"/>
        </w:numPr>
        <w:bidi w:val="0"/>
        <w:ind w:right="0"/>
        <w:jc w:val="both"/>
        <w:rPr>
          <w:rFonts w:ascii="Garamond" w:hAnsi="Garamond"/>
          <w:sz w:val="28"/>
          <w:szCs w:val="28"/>
          <w:rtl w:val="0"/>
          <w:lang w:val="it-IT"/>
        </w:rPr>
      </w:pPr>
      <w:r>
        <w:rPr>
          <w:rStyle w:val="Nessuno B"/>
          <w:rFonts w:ascii="Garamond" w:hAnsi="Garamond"/>
          <w:sz w:val="28"/>
          <w:szCs w:val="28"/>
          <w:rtl w:val="0"/>
          <w:lang w:val="it-IT"/>
        </w:rPr>
        <w:t>I partecipanti alle attivit</w:t>
      </w:r>
      <w:r>
        <w:rPr>
          <w:rStyle w:val="Nessuno B"/>
          <w:rFonts w:ascii="Garamond" w:hAnsi="Garamond" w:hint="default"/>
          <w:sz w:val="28"/>
          <w:szCs w:val="28"/>
          <w:rtl w:val="0"/>
          <w:lang w:val="it-IT"/>
        </w:rPr>
        <w:t xml:space="preserve">à </w:t>
      </w:r>
      <w:r>
        <w:rPr>
          <w:rStyle w:val="Nessuno B"/>
          <w:rFonts w:ascii="Garamond" w:hAnsi="Garamond"/>
          <w:sz w:val="28"/>
          <w:szCs w:val="28"/>
          <w:rtl w:val="0"/>
          <w:lang w:val="it-IT"/>
        </w:rPr>
        <w:t xml:space="preserve">cliniche sono tenuti alla riservatezza e al rispetto della privacy. </w:t>
      </w:r>
    </w:p>
    <w:p>
      <w:pPr>
        <w:pStyle w:val="List Paragraph"/>
        <w:numPr>
          <w:ilvl w:val="0"/>
          <w:numId w:val="2"/>
        </w:numPr>
        <w:bidi w:val="0"/>
        <w:ind w:right="0"/>
        <w:jc w:val="both"/>
        <w:rPr>
          <w:rFonts w:ascii="Garamond" w:hAnsi="Garamond"/>
          <w:sz w:val="28"/>
          <w:szCs w:val="28"/>
          <w:rtl w:val="0"/>
          <w:lang w:val="it-IT"/>
        </w:rPr>
      </w:pPr>
      <w:r>
        <w:rPr>
          <w:rStyle w:val="Nessuno B"/>
          <w:rFonts w:ascii="Garamond" w:hAnsi="Garamond"/>
          <w:sz w:val="28"/>
          <w:szCs w:val="28"/>
          <w:rtl w:val="0"/>
          <w:lang w:val="it-IT"/>
        </w:rPr>
        <w:t xml:space="preserve">Qualora un partecipante a un seminario clinico conoscesse la persona di cui si parla </w:t>
      </w:r>
      <w:r>
        <w:rPr>
          <w:rStyle w:val="Nessuno B"/>
          <w:rFonts w:ascii="Garamond" w:hAnsi="Garamond" w:hint="default"/>
          <w:sz w:val="28"/>
          <w:szCs w:val="28"/>
          <w:rtl w:val="0"/>
          <w:lang w:val="it-IT"/>
        </w:rPr>
        <w:t xml:space="preserve">è </w:t>
      </w:r>
      <w:r>
        <w:rPr>
          <w:rStyle w:val="Nessuno B"/>
          <w:rFonts w:ascii="Garamond" w:hAnsi="Garamond"/>
          <w:sz w:val="28"/>
          <w:szCs w:val="28"/>
          <w:rtl w:val="0"/>
          <w:lang w:val="it-IT"/>
        </w:rPr>
        <w:t>tenuto ad abbandonare il seminario</w:t>
      </w:r>
      <w:r>
        <w:rPr>
          <w:rStyle w:val="Nessuno"/>
          <w:rFonts w:ascii="Garamond" w:hAnsi="Garamond"/>
          <w:b w:val="1"/>
          <w:bCs w:val="1"/>
          <w:sz w:val="28"/>
          <w:szCs w:val="28"/>
          <w:rtl w:val="0"/>
          <w:lang w:val="it-IT"/>
        </w:rPr>
        <w:t xml:space="preserve">. </w:t>
      </w:r>
    </w:p>
    <w:p>
      <w:pPr>
        <w:pStyle w:val="List Paragraph"/>
        <w:numPr>
          <w:ilvl w:val="0"/>
          <w:numId w:val="2"/>
        </w:numPr>
        <w:bidi w:val="0"/>
        <w:ind w:right="0"/>
        <w:jc w:val="both"/>
        <w:rPr>
          <w:rFonts w:ascii="Garamond" w:hAnsi="Garamond"/>
          <w:sz w:val="28"/>
          <w:szCs w:val="28"/>
          <w:rtl w:val="0"/>
          <w:lang w:val="it-IT"/>
        </w:rPr>
      </w:pPr>
      <w:r>
        <w:rPr>
          <w:rStyle w:val="Nessuno B"/>
          <w:rFonts w:ascii="Garamond" w:hAnsi="Garamond"/>
          <w:sz w:val="28"/>
          <w:szCs w:val="28"/>
          <w:rtl w:val="0"/>
          <w:lang w:val="it-IT"/>
        </w:rPr>
        <w:t xml:space="preserve">In tutti i contesti di discussione, dibattiti di vario genere, i soci sono tenuti al massimo rispetto dei punti di vista avversi, astenendosi rigorosamente da attacchi ad personam. </w:t>
      </w:r>
    </w:p>
    <w:p>
      <w:pPr>
        <w:pStyle w:val="List Paragraph"/>
        <w:numPr>
          <w:ilvl w:val="0"/>
          <w:numId w:val="2"/>
        </w:numPr>
        <w:bidi w:val="0"/>
        <w:ind w:right="0"/>
        <w:jc w:val="both"/>
        <w:rPr>
          <w:rFonts w:ascii="Garamond" w:hAnsi="Garamond"/>
          <w:sz w:val="28"/>
          <w:szCs w:val="28"/>
          <w:rtl w:val="0"/>
          <w:lang w:val="it-IT"/>
        </w:rPr>
      </w:pPr>
      <w:r>
        <w:rPr>
          <w:rStyle w:val="Nessuno B"/>
          <w:rFonts w:ascii="Garamond" w:hAnsi="Garamond"/>
          <w:sz w:val="28"/>
          <w:szCs w:val="28"/>
          <w:rtl w:val="0"/>
          <w:lang w:val="it-IT"/>
        </w:rPr>
        <w:t>Comportamenti di tal genere saranno oggetto di gravi provvedimenti disciplinari con deferimento ad una commissione di tre probi viri indicata dal Consiglio direttivo e, in caso di reiterazione, con l</w:t>
      </w:r>
      <w:r>
        <w:rPr>
          <w:rStyle w:val="Nessuno B"/>
          <w:rFonts w:ascii="Garamond" w:hAnsi="Garamond" w:hint="default"/>
          <w:sz w:val="28"/>
          <w:szCs w:val="28"/>
          <w:rtl w:val="0"/>
          <w:lang w:val="it-IT"/>
        </w:rPr>
        <w:t>’</w:t>
      </w:r>
      <w:r>
        <w:rPr>
          <w:rStyle w:val="Nessuno B"/>
          <w:rFonts w:ascii="Garamond" w:hAnsi="Garamond"/>
          <w:sz w:val="28"/>
          <w:szCs w:val="28"/>
          <w:rtl w:val="0"/>
          <w:lang w:val="it-IT"/>
        </w:rPr>
        <w:t>espulsione dall</w:t>
      </w:r>
      <w:r>
        <w:rPr>
          <w:rStyle w:val="Nessuno B"/>
          <w:rFonts w:ascii="Garamond" w:hAnsi="Garamond" w:hint="default"/>
          <w:sz w:val="28"/>
          <w:szCs w:val="28"/>
          <w:rtl w:val="0"/>
          <w:lang w:val="it-IT"/>
        </w:rPr>
        <w:t>’</w:t>
      </w:r>
      <w:r>
        <w:rPr>
          <w:rStyle w:val="Nessuno B"/>
          <w:rFonts w:ascii="Garamond" w:hAnsi="Garamond"/>
          <w:sz w:val="28"/>
          <w:szCs w:val="28"/>
          <w:rtl w:val="0"/>
          <w:lang w:val="it-IT"/>
        </w:rPr>
        <w:t xml:space="preserve">Associazione.  </w:t>
      </w:r>
    </w:p>
    <w:p>
      <w:pPr>
        <w:pStyle w:val="Normal.0"/>
        <w:ind w:left="284" w:firstLine="0"/>
        <w:jc w:val="both"/>
        <w:rPr>
          <w:rStyle w:val="Nessuno"/>
          <w:rFonts w:ascii="Garamond" w:cs="Garamond" w:hAnsi="Garamond" w:eastAsia="Garamond"/>
          <w:b w:val="1"/>
          <w:bCs w:val="1"/>
          <w:sz w:val="28"/>
          <w:szCs w:val="28"/>
        </w:rPr>
      </w:pPr>
      <w:r>
        <w:rPr>
          <w:rStyle w:val="Nessuno"/>
          <w:rFonts w:ascii="Garamond" w:hAnsi="Garamond"/>
          <w:b w:val="1"/>
          <w:bCs w:val="1"/>
          <w:sz w:val="28"/>
          <w:szCs w:val="28"/>
          <w:rtl w:val="0"/>
          <w:lang w:val="it-IT"/>
        </w:rPr>
        <w:t xml:space="preserve">    </w:t>
      </w:r>
    </w:p>
    <w:p>
      <w:pPr>
        <w:pStyle w:val="Normal.0"/>
        <w:ind w:left="284" w:firstLine="0"/>
        <w:jc w:val="both"/>
        <w:rPr>
          <w:rStyle w:val="Nessuno"/>
          <w:rFonts w:ascii="Garamond" w:cs="Garamond" w:hAnsi="Garamond" w:eastAsia="Garamond"/>
          <w:b w:val="1"/>
          <w:bCs w:val="1"/>
          <w:sz w:val="28"/>
          <w:szCs w:val="28"/>
        </w:rPr>
      </w:pPr>
      <w:r>
        <w:rPr>
          <w:rStyle w:val="Nessuno"/>
          <w:rFonts w:ascii="Garamond" w:hAnsi="Garamond"/>
          <w:b w:val="1"/>
          <w:bCs w:val="1"/>
          <w:sz w:val="28"/>
          <w:szCs w:val="28"/>
          <w:rtl w:val="0"/>
          <w:lang w:val="it-IT"/>
        </w:rPr>
        <w:t xml:space="preserve"> Norme disciplinari non previste da Statuto e Regolamento.   </w:t>
      </w:r>
    </w:p>
    <w:p>
      <w:pPr>
        <w:pStyle w:val="Normal.0"/>
        <w:ind w:left="284" w:firstLine="0"/>
        <w:jc w:val="both"/>
        <w:rPr>
          <w:rStyle w:val="Nessuno"/>
          <w:rFonts w:ascii="Garamond" w:cs="Garamond" w:hAnsi="Garamond" w:eastAsia="Garamond"/>
          <w:b w:val="1"/>
          <w:bCs w:val="1"/>
          <w:sz w:val="28"/>
          <w:szCs w:val="28"/>
        </w:rPr>
      </w:pPr>
      <w:r>
        <w:rPr>
          <w:rStyle w:val="Nessuno"/>
          <w:rFonts w:ascii="Garamond" w:hAnsi="Garamond"/>
          <w:sz w:val="28"/>
          <w:szCs w:val="28"/>
          <w:rtl w:val="0"/>
          <w:lang w:val="it-IT"/>
        </w:rPr>
        <w:t>24</w:t>
      </w:r>
      <w:r>
        <w:rPr>
          <w:rStyle w:val="Nessuno"/>
          <w:rFonts w:ascii="Garamond" w:hAnsi="Garamond"/>
          <w:b w:val="1"/>
          <w:bCs w:val="1"/>
          <w:sz w:val="28"/>
          <w:szCs w:val="28"/>
          <w:rtl w:val="0"/>
          <w:lang w:val="it-IT"/>
        </w:rPr>
        <w:t xml:space="preserve">. </w:t>
      </w:r>
      <w:r>
        <w:rPr>
          <w:rStyle w:val="Nessuno"/>
          <w:rFonts w:ascii="Garamond" w:hAnsi="Garamond"/>
          <w:sz w:val="28"/>
          <w:szCs w:val="28"/>
          <w:rtl w:val="0"/>
          <w:lang w:val="it-IT"/>
        </w:rPr>
        <w:t>Per tutti i casi che implicano provvedimenti disciplinari non previsti nello Statuto e in questo Regolamento, si far</w:t>
      </w:r>
      <w:r>
        <w:rPr>
          <w:rStyle w:val="Nessuno"/>
          <w:rFonts w:ascii="Garamond" w:hAnsi="Garamond" w:hint="default"/>
          <w:sz w:val="28"/>
          <w:szCs w:val="28"/>
          <w:rtl w:val="0"/>
          <w:lang w:val="it-IT"/>
        </w:rPr>
        <w:t xml:space="preserve">à </w:t>
      </w:r>
      <w:r>
        <w:rPr>
          <w:rStyle w:val="Nessuno"/>
          <w:rFonts w:ascii="Garamond" w:hAnsi="Garamond"/>
          <w:sz w:val="28"/>
          <w:szCs w:val="28"/>
          <w:rtl w:val="0"/>
          <w:lang w:val="it-IT"/>
        </w:rPr>
        <w:t xml:space="preserve">riferimento alle norme giuridiche e deontologiche previsti dagli albi professionali di riferimento e dalle leggi vigenti. Le procedure saranno espletate da una commissione di tre Probi Viri, scelti tra i soci fondatori dal Consiglio Direttivo, per tutta la durata dello stesso. </w:t>
      </w:r>
    </w:p>
    <w:p>
      <w:pPr>
        <w:pStyle w:val="List Paragraph"/>
        <w:ind w:left="644" w:firstLine="0"/>
        <w:jc w:val="both"/>
        <w:rPr>
          <w:rStyle w:val="Nessuno"/>
          <w:rFonts w:ascii="Garamond" w:cs="Garamond" w:hAnsi="Garamond" w:eastAsia="Garamond"/>
          <w:b w:val="1"/>
          <w:bCs w:val="1"/>
          <w:sz w:val="28"/>
          <w:szCs w:val="28"/>
        </w:rPr>
      </w:pPr>
    </w:p>
    <w:p>
      <w:pPr>
        <w:pStyle w:val="List Paragraph"/>
        <w:jc w:val="both"/>
      </w:pPr>
      <w:r>
        <w:rPr>
          <w:rStyle w:val="Nessuno"/>
          <w:rFonts w:ascii="Garamond" w:cs="Garamond" w:hAnsi="Garamond" w:eastAsia="Garamond"/>
          <w:b w:val="1"/>
          <w:bCs w:val="1"/>
          <w:sz w:val="28"/>
          <w:szCs w:val="28"/>
        </w:rPr>
      </w:r>
    </w:p>
    <w:sectPr>
      <w:headerReference w:type="default" r:id="rId4"/>
      <w:footerReference w:type="default" r:id="rId5"/>
      <w:pgSz w:w="11900" w:h="16840" w:orient="portrait"/>
      <w:pgMar w:top="1417" w:right="1134" w:bottom="1134" w:left="1134"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 w:name="Garamon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ile importato 1"/>
  </w:abstractNum>
  <w:abstractNum w:abstractNumId="1">
    <w:multiLevelType w:val="hybridMultilevel"/>
    <w:styleLink w:val="Stile importato 1"/>
    <w:lvl w:ilvl="0">
      <w:start w:val="1"/>
      <w:numFmt w:val="decimal"/>
      <w:suff w:val="tab"/>
      <w:lvlText w:val="%1."/>
      <w:lvlJc w:val="left"/>
      <w:pPr>
        <w:ind w:left="644"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11"/>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11"/>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11"/>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it-IT"/>
      <w14:textFill>
        <w14:solidFill>
          <w14:srgbClr w14:val="000000"/>
        </w14:solidFill>
      </w14:textFill>
    </w:rPr>
  </w:style>
  <w:style w:type="numbering" w:styleId="Stile importato 1">
    <w:name w:val="Stile importato 1"/>
    <w:pPr>
      <w:numPr>
        <w:numId w:val="1"/>
      </w:numPr>
    </w:pPr>
  </w:style>
  <w:style w:type="character" w:styleId="Nessuno B">
    <w:name w:val="Nessuno B"/>
    <w:rPr>
      <w:lang w:val="it-IT"/>
    </w:rPr>
  </w:style>
  <w:style w:type="character" w:styleId="Nessuno">
    <w:name w:val="Nessuno"/>
  </w:style>
  <w:style w:type="character" w:styleId="Hyperlink.0">
    <w:name w:val="Hyperlink.0"/>
    <w:basedOn w:val="Nessuno"/>
    <w:next w:val="Hyperlink.0"/>
    <w:rPr>
      <w:rFonts w:ascii="Garamond" w:cs="Garamond" w:hAnsi="Garamond" w:eastAsia="Garamond"/>
      <w:b w:val="1"/>
      <w:bCs w:val="1"/>
      <w:outline w:val="0"/>
      <w:color w:val="467886"/>
      <w:u w:val="single" w:color="467886"/>
      <w14:textFill>
        <w14:solidFill>
          <w14:srgbClr w14:val="467886"/>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i Office">
  <a:themeElements>
    <a:clrScheme name="Tema di 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